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bookmarkStart w:id="0" w:name="_GoBack"/>
      <w:proofErr w:type="spellStart"/>
      <w:r w:rsidRPr="007872A2">
        <w:rPr>
          <w:rFonts w:cs="Times New Roman"/>
          <w:color w:val="333333"/>
          <w:szCs w:val="28"/>
        </w:rPr>
        <w:t>Ишимбайская</w:t>
      </w:r>
      <w:proofErr w:type="spellEnd"/>
      <w:r w:rsidRPr="007872A2">
        <w:rPr>
          <w:rFonts w:cs="Times New Roman"/>
          <w:color w:val="333333"/>
          <w:szCs w:val="28"/>
        </w:rPr>
        <w:t xml:space="preserve"> межрайонная прокуратура утвердила обвинительное </w:t>
      </w:r>
      <w:bookmarkEnd w:id="0"/>
      <w:r w:rsidRPr="007872A2">
        <w:rPr>
          <w:rFonts w:cs="Times New Roman"/>
          <w:color w:val="333333"/>
          <w:szCs w:val="28"/>
        </w:rPr>
        <w:t>заключение по уголовному делу в отношении директора ГБПОУ «Ишимбайский профессиональный колледж» и троих бухгалтеров.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В зависимости от роли и степени участия они обвиняются в совершении преступлений по </w:t>
      </w:r>
      <w:r w:rsidRPr="007872A2">
        <w:rPr>
          <w:rFonts w:cs="Times New Roman"/>
          <w:color w:val="000000"/>
          <w:szCs w:val="28"/>
        </w:rPr>
        <w:t>ч. 4 ст. 159 УК РФ (мошенничество группой лиц по предварительному сговору с использованием своего служебного положения, в особо крупном размере), ч. 1 ст. 187 УК РФ (изготовление и использование подложных платежных поручений, предназначенных для неправомерного осуществления приема, выдачи перевода денежных средств), ч. 3 ст. 160 УК РФ (присвоение и растрата), </w:t>
      </w:r>
      <w:proofErr w:type="spellStart"/>
      <w:r w:rsidRPr="007872A2">
        <w:rPr>
          <w:rFonts w:cs="Times New Roman"/>
          <w:color w:val="0D0D0D"/>
          <w:szCs w:val="28"/>
        </w:rPr>
        <w:t>чч</w:t>
      </w:r>
      <w:proofErr w:type="spellEnd"/>
      <w:r w:rsidRPr="007872A2">
        <w:rPr>
          <w:rFonts w:cs="Times New Roman"/>
          <w:color w:val="0D0D0D"/>
          <w:szCs w:val="28"/>
        </w:rPr>
        <w:t>. 3, 5 ст. 290 </w:t>
      </w:r>
      <w:r w:rsidRPr="007872A2">
        <w:rPr>
          <w:rFonts w:cs="Times New Roman"/>
          <w:color w:val="000000"/>
          <w:szCs w:val="28"/>
        </w:rPr>
        <w:t>УК РФ (получение взятки в значительном и крупном размерах).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000000"/>
          <w:szCs w:val="28"/>
        </w:rPr>
        <w:t>По версии следствия, в</w:t>
      </w:r>
      <w:r w:rsidRPr="007872A2">
        <w:rPr>
          <w:rFonts w:cs="Times New Roman"/>
          <w:color w:val="333333"/>
          <w:szCs w:val="28"/>
        </w:rPr>
        <w:t> период с 2018 г. по 2020 г. работники бухгалтерии по поручению руководителя включали в реестры ложные сведения о суммах денежных средств, подлежащих перечислению сотрудникам.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Таким образом они похитили более 2,1 млн рублей, которыми распорядились по своему усмотрению.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Кроме того, в 2017-2018 годы по его поручению за счет средств учебного учреждения приобретены электроинструменты на общую сумму почти 40 тыс. рублей, которые использовались в личных целях и были списаны как сломавшиеся.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Также мужчина получал с 2017 г. по 2021 г. через посредников взятки в сумме свыше 770 тыс. рублей за выдачу дипломов о среднем профессиональном образовании без фактического прохождения обучения.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>Женщины признали вину в совершении преступлений, обвиняемый отрицает свою причастность к содеянному, в обеспечительных целях на его имущество наложен арест.</w:t>
      </w:r>
    </w:p>
    <w:p w:rsidR="00E46CD5" w:rsidRPr="007872A2" w:rsidRDefault="00E46CD5" w:rsidP="00E46CD5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333333"/>
          <w:szCs w:val="28"/>
        </w:rPr>
        <w:t xml:space="preserve">Уголовное дело направлено в Ишимбайский городской суд для </w:t>
      </w:r>
      <w:proofErr w:type="gramStart"/>
      <w:r w:rsidRPr="007872A2">
        <w:rPr>
          <w:rFonts w:cs="Times New Roman"/>
          <w:color w:val="333333"/>
          <w:szCs w:val="28"/>
        </w:rPr>
        <w:t>рассмотрения</w:t>
      </w:r>
      <w:proofErr w:type="gramEnd"/>
      <w:r w:rsidRPr="007872A2">
        <w:rPr>
          <w:rFonts w:cs="Times New Roman"/>
          <w:color w:val="333333"/>
          <w:szCs w:val="28"/>
        </w:rPr>
        <w:t xml:space="preserve"> по существу.</w:t>
      </w:r>
    </w:p>
    <w:p w:rsidR="00BE5863" w:rsidRDefault="00BE5863"/>
    <w:sectPr w:rsidR="00B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95"/>
    <w:rsid w:val="00083ADB"/>
    <w:rsid w:val="00234295"/>
    <w:rsid w:val="00582A97"/>
    <w:rsid w:val="00BE5863"/>
    <w:rsid w:val="00E46CD5"/>
    <w:rsid w:val="00E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69A6-7C47-462B-9F94-BFFE1CB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ADB"/>
    <w:pPr>
      <w:suppressAutoHyphens/>
      <w:spacing w:after="14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83AD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2024-06-27T07:51:00Z</dcterms:created>
  <dcterms:modified xsi:type="dcterms:W3CDTF">2024-06-27T07:51:00Z</dcterms:modified>
</cp:coreProperties>
</file>