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80" w:rsidRPr="0086320F" w:rsidRDefault="004C07A3" w:rsidP="004C07A3">
      <w:pPr>
        <w:tabs>
          <w:tab w:val="left" w:pos="3870"/>
          <w:tab w:val="left" w:pos="7967"/>
        </w:tabs>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проект</w:t>
      </w:r>
    </w:p>
    <w:p w:rsidR="00C97880" w:rsidRPr="0086320F" w:rsidRDefault="00C97880" w:rsidP="00275493">
      <w:pPr>
        <w:spacing w:after="0" w:line="240" w:lineRule="auto"/>
        <w:contextualSpacing/>
        <w:jc w:val="both"/>
        <w:rPr>
          <w:rFonts w:ascii="Times New Roman" w:hAnsi="Times New Roman" w:cs="Times New Roman"/>
          <w:b/>
          <w:sz w:val="24"/>
          <w:szCs w:val="24"/>
        </w:rPr>
      </w:pPr>
    </w:p>
    <w:p w:rsidR="00C97880" w:rsidRPr="0086320F" w:rsidRDefault="00B2147C" w:rsidP="00275493">
      <w:pPr>
        <w:spacing w:after="0" w:line="240" w:lineRule="auto"/>
        <w:contextualSpacing/>
        <w:jc w:val="both"/>
        <w:rPr>
          <w:rFonts w:ascii="Times New Roman" w:hAnsi="Times New Roman" w:cs="Times New Roman"/>
          <w:b/>
          <w:sz w:val="24"/>
          <w:szCs w:val="24"/>
        </w:rPr>
      </w:pPr>
      <w:r w:rsidRPr="00B2147C">
        <w:rPr>
          <w:rFonts w:ascii="MS Mincho" w:eastAsia="MS Mincho" w:hAnsi="MS Mincho" w:cs="MS Mincho"/>
          <w:b/>
          <w:sz w:val="24"/>
          <w:szCs w:val="24"/>
          <w:lang w:val="be-BY"/>
        </w:rPr>
        <w:t xml:space="preserve">ҠАРАР </w:t>
      </w:r>
      <w:r>
        <w:rPr>
          <w:rFonts w:ascii="MS Mincho" w:eastAsia="MS Mincho" w:hAnsi="MS Mincho" w:cs="MS Mincho"/>
          <w:b/>
          <w:sz w:val="24"/>
          <w:szCs w:val="24"/>
          <w:lang w:val="be-BY"/>
        </w:rPr>
        <w:t xml:space="preserve">                                                       </w:t>
      </w:r>
      <w:r w:rsidR="00C97880" w:rsidRPr="0086320F">
        <w:rPr>
          <w:rFonts w:ascii="Times New Roman" w:hAnsi="Times New Roman" w:cs="Times New Roman"/>
          <w:b/>
          <w:sz w:val="24"/>
          <w:szCs w:val="24"/>
        </w:rPr>
        <w:t>Р Е Ш Е Н И Е</w:t>
      </w:r>
    </w:p>
    <w:p w:rsidR="00C97880" w:rsidRDefault="00C97880" w:rsidP="00275493">
      <w:pPr>
        <w:spacing w:after="0" w:line="240" w:lineRule="auto"/>
        <w:contextualSpacing/>
        <w:jc w:val="both"/>
        <w:rPr>
          <w:rFonts w:ascii="Times New Roman" w:hAnsi="Times New Roman" w:cs="Times New Roman"/>
          <w:b/>
          <w:sz w:val="24"/>
          <w:szCs w:val="24"/>
        </w:rPr>
      </w:pPr>
      <w:r w:rsidRPr="0086320F">
        <w:rPr>
          <w:rFonts w:ascii="Times New Roman" w:hAnsi="Times New Roman" w:cs="Times New Roman"/>
          <w:b/>
          <w:sz w:val="24"/>
          <w:szCs w:val="24"/>
        </w:rPr>
        <w:t>«Об утверждении Соглашения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w:t>
      </w:r>
    </w:p>
    <w:p w:rsidR="00275493" w:rsidRPr="0086320F" w:rsidRDefault="00275493" w:rsidP="00275493">
      <w:pPr>
        <w:spacing w:after="0" w:line="240" w:lineRule="auto"/>
        <w:contextualSpacing/>
        <w:jc w:val="both"/>
        <w:rPr>
          <w:rFonts w:ascii="Times New Roman" w:hAnsi="Times New Roman" w:cs="Times New Roman"/>
          <w:b/>
          <w:sz w:val="24"/>
          <w:szCs w:val="24"/>
        </w:rPr>
      </w:pPr>
    </w:p>
    <w:p w:rsidR="0086320F" w:rsidRPr="0086320F" w:rsidRDefault="00C97880"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В соответствии с Гражданским кодексом Российской Федерации, Федеральным законом Российской Федерации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Республики Башкортостан от 05.01.2015 года №59-з «О регулировании земельных отношений в Республике Башкортостан», Совет сельского поселения Иткуловский сельсовет</w:t>
      </w:r>
      <w:r w:rsidRPr="0086320F">
        <w:rPr>
          <w:rFonts w:ascii="Times New Roman" w:hAnsi="Times New Roman" w:cs="Times New Roman"/>
          <w:b/>
          <w:sz w:val="24"/>
          <w:szCs w:val="24"/>
        </w:rPr>
        <w:t xml:space="preserve"> </w:t>
      </w:r>
      <w:r w:rsidRPr="0086320F">
        <w:rPr>
          <w:rFonts w:ascii="Times New Roman" w:hAnsi="Times New Roman" w:cs="Times New Roman"/>
          <w:sz w:val="24"/>
          <w:szCs w:val="24"/>
        </w:rPr>
        <w:t>муниципального района Ишимбайский район Республики Башкортостан</w:t>
      </w:r>
    </w:p>
    <w:p w:rsidR="00C97880" w:rsidRPr="0086320F" w:rsidRDefault="00C97880" w:rsidP="00275493">
      <w:pPr>
        <w:spacing w:after="0" w:line="240" w:lineRule="auto"/>
        <w:contextualSpacing/>
        <w:jc w:val="both"/>
        <w:rPr>
          <w:rFonts w:ascii="Times New Roman" w:hAnsi="Times New Roman" w:cs="Times New Roman"/>
          <w:b/>
          <w:sz w:val="24"/>
          <w:szCs w:val="24"/>
        </w:rPr>
      </w:pPr>
      <w:r w:rsidRPr="0086320F">
        <w:rPr>
          <w:rFonts w:ascii="Times New Roman" w:hAnsi="Times New Roman" w:cs="Times New Roman"/>
          <w:b/>
          <w:sz w:val="24"/>
          <w:szCs w:val="24"/>
        </w:rPr>
        <w:t>Р Е Ш И Л:</w:t>
      </w:r>
    </w:p>
    <w:p w:rsidR="00C97880" w:rsidRPr="0086320F" w:rsidRDefault="00C97880"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1. Отменить решение Совета сельского поселения Иткуловский сельсовет муниципального района Ишимбайский район Республики Башкортостан от 10.04.2015 №55/208 «Об утверждении Соглашения №1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w:t>
      </w:r>
    </w:p>
    <w:p w:rsidR="00C97880" w:rsidRPr="0086320F" w:rsidRDefault="00C97880" w:rsidP="00275493">
      <w:pPr>
        <w:autoSpaceDE w:val="0"/>
        <w:autoSpaceDN w:val="0"/>
        <w:adjustRightInd w:val="0"/>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2. Поручить главе Администрации сельского поселения Иткуловский сельсовет муниципального района Ишимбайский район Республики Башкортостан расторгнуть заключенное с главой Администрации муниципального района Ишимбайский район Республики Башкортостан Соглашение №1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w:t>
      </w:r>
    </w:p>
    <w:p w:rsidR="00C97880" w:rsidRPr="0086320F" w:rsidRDefault="00C97880" w:rsidP="00275493">
      <w:pPr>
        <w:pStyle w:val="ConsPlusNormal"/>
        <w:tabs>
          <w:tab w:val="left" w:pos="3420"/>
        </w:tabs>
        <w:ind w:firstLine="0"/>
        <w:contextualSpacing/>
        <w:jc w:val="both"/>
        <w:rPr>
          <w:rFonts w:ascii="Times New Roman" w:hAnsi="Times New Roman" w:cs="Times New Roman"/>
          <w:sz w:val="24"/>
          <w:szCs w:val="24"/>
        </w:rPr>
      </w:pPr>
      <w:r w:rsidRPr="0086320F">
        <w:rPr>
          <w:rFonts w:ascii="Times New Roman" w:hAnsi="Times New Roman" w:cs="Times New Roman"/>
          <w:sz w:val="24"/>
          <w:szCs w:val="24"/>
        </w:rPr>
        <w:t>3. Утвердить Соглашение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 (Приложение № 1).</w:t>
      </w:r>
    </w:p>
    <w:p w:rsidR="00275493" w:rsidRDefault="00C97880" w:rsidP="00275493">
      <w:pPr>
        <w:autoSpaceDE w:val="0"/>
        <w:autoSpaceDN w:val="0"/>
        <w:adjustRightInd w:val="0"/>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4. Поручить главе Администрации сельского поселения Иткуловский сельсовет муниципального района Ишимбайский район Республики Башкортостан заключить с главой Администрации муниципального района Ишимбайский район Республики Башкортостан Соглашение 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 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 согласно форме, утвержденной настоящим решением.</w:t>
      </w:r>
    </w:p>
    <w:p w:rsidR="00C97880" w:rsidRPr="0086320F" w:rsidRDefault="00C97880" w:rsidP="00275493">
      <w:pPr>
        <w:autoSpaceDE w:val="0"/>
        <w:autoSpaceDN w:val="0"/>
        <w:adjustRightInd w:val="0"/>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5. Выполнение настоящего решения возложить на главу администрации сельского поселения Иткуловский сельсовет муниципального района Ишимбайский район Республики Башкортостан </w:t>
      </w:r>
      <w:proofErr w:type="spellStart"/>
      <w:r w:rsidRPr="0086320F">
        <w:rPr>
          <w:rFonts w:ascii="Times New Roman" w:hAnsi="Times New Roman" w:cs="Times New Roman"/>
          <w:sz w:val="24"/>
          <w:szCs w:val="24"/>
        </w:rPr>
        <w:t>Гарифуллина</w:t>
      </w:r>
      <w:proofErr w:type="spellEnd"/>
      <w:r w:rsidRPr="0086320F">
        <w:rPr>
          <w:rFonts w:ascii="Times New Roman" w:hAnsi="Times New Roman" w:cs="Times New Roman"/>
          <w:sz w:val="24"/>
          <w:szCs w:val="24"/>
        </w:rPr>
        <w:t xml:space="preserve"> Р.Р., главу администрации муниципального района Ишимбайский район Республики Башкортостан Гайсина М.Х. (по согласованию).</w:t>
      </w:r>
    </w:p>
    <w:p w:rsidR="00C97880" w:rsidRPr="0086320F" w:rsidRDefault="00C97880" w:rsidP="00275493">
      <w:pPr>
        <w:autoSpaceDE w:val="0"/>
        <w:autoSpaceDN w:val="0"/>
        <w:adjustRightInd w:val="0"/>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lastRenderedPageBreak/>
        <w:t>6. Обнародовать настоящее решение в здании сельской администрации в установленном порядке.</w:t>
      </w:r>
    </w:p>
    <w:p w:rsidR="00C97880" w:rsidRPr="0086320F" w:rsidRDefault="00C97880" w:rsidP="00275493">
      <w:pPr>
        <w:autoSpaceDE w:val="0"/>
        <w:autoSpaceDN w:val="0"/>
        <w:adjustRightInd w:val="0"/>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7. Контроль за исполнением настоящего решения возложить на </w:t>
      </w:r>
      <w:proofErr w:type="gramStart"/>
      <w:r w:rsidRPr="0086320F">
        <w:rPr>
          <w:rFonts w:ascii="Times New Roman" w:hAnsi="Times New Roman" w:cs="Times New Roman"/>
          <w:sz w:val="24"/>
          <w:szCs w:val="24"/>
        </w:rPr>
        <w:t>постоянно-действующую</w:t>
      </w:r>
      <w:proofErr w:type="gramEnd"/>
      <w:r w:rsidRPr="0086320F">
        <w:rPr>
          <w:rFonts w:ascii="Times New Roman" w:hAnsi="Times New Roman" w:cs="Times New Roman"/>
          <w:sz w:val="24"/>
          <w:szCs w:val="24"/>
        </w:rPr>
        <w:t xml:space="preserve"> комиссию Совета сельского поселения Иткуловский сельсовет муниципального района Ишимбайский район Республики Башкортостан по бюджету, налогам и вопросам собственности.</w:t>
      </w:r>
    </w:p>
    <w:p w:rsidR="00994D74" w:rsidRPr="0086320F" w:rsidRDefault="00994D74" w:rsidP="00275493">
      <w:pPr>
        <w:autoSpaceDE w:val="0"/>
        <w:autoSpaceDN w:val="0"/>
        <w:adjustRightInd w:val="0"/>
        <w:spacing w:after="0" w:line="240" w:lineRule="auto"/>
        <w:contextualSpacing/>
        <w:jc w:val="both"/>
        <w:rPr>
          <w:rFonts w:ascii="Times New Roman" w:hAnsi="Times New Roman" w:cs="Times New Roman"/>
          <w:sz w:val="24"/>
          <w:szCs w:val="24"/>
        </w:rPr>
      </w:pPr>
    </w:p>
    <w:p w:rsidR="00C97880" w:rsidRPr="0086320F" w:rsidRDefault="00C97880"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Председатель Совета сельского поселения </w:t>
      </w:r>
    </w:p>
    <w:p w:rsidR="00C97880" w:rsidRPr="0086320F" w:rsidRDefault="00C97880"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Иткуловский сельсовет муниципального района </w:t>
      </w:r>
    </w:p>
    <w:p w:rsidR="00C97880" w:rsidRPr="00275493" w:rsidRDefault="00C97880"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Ишимбайский район Республики Башкортостан</w:t>
      </w:r>
      <w:r w:rsidRPr="0086320F">
        <w:rPr>
          <w:sz w:val="24"/>
          <w:szCs w:val="24"/>
        </w:rPr>
        <w:t xml:space="preserve">                           Р</w:t>
      </w:r>
      <w:r w:rsidRPr="00275493">
        <w:rPr>
          <w:rFonts w:ascii="Times New Roman" w:hAnsi="Times New Roman" w:cs="Times New Roman"/>
          <w:sz w:val="24"/>
          <w:szCs w:val="24"/>
        </w:rPr>
        <w:t xml:space="preserve">.Р. </w:t>
      </w:r>
      <w:proofErr w:type="spellStart"/>
      <w:r w:rsidRPr="00275493">
        <w:rPr>
          <w:rFonts w:ascii="Times New Roman" w:hAnsi="Times New Roman" w:cs="Times New Roman"/>
          <w:sz w:val="24"/>
          <w:szCs w:val="24"/>
        </w:rPr>
        <w:t>Гарифуллин</w:t>
      </w:r>
      <w:proofErr w:type="spellEnd"/>
    </w:p>
    <w:p w:rsidR="00C97880" w:rsidRPr="0086320F" w:rsidRDefault="00C97880" w:rsidP="00275493">
      <w:pPr>
        <w:spacing w:after="0" w:line="240" w:lineRule="auto"/>
        <w:contextualSpacing/>
        <w:jc w:val="both"/>
        <w:rPr>
          <w:rFonts w:ascii="Times New Roman" w:hAnsi="Times New Roman" w:cs="Times New Roman"/>
          <w:sz w:val="24"/>
          <w:szCs w:val="24"/>
        </w:rPr>
      </w:pPr>
    </w:p>
    <w:p w:rsidR="00C97880" w:rsidRPr="0086320F" w:rsidRDefault="00C97880" w:rsidP="00275493">
      <w:pPr>
        <w:spacing w:after="0" w:line="240" w:lineRule="auto"/>
        <w:contextualSpacing/>
        <w:jc w:val="both"/>
        <w:rPr>
          <w:rFonts w:ascii="Times New Roman" w:hAnsi="Times New Roman" w:cs="Times New Roman"/>
          <w:sz w:val="24"/>
          <w:szCs w:val="24"/>
        </w:rPr>
      </w:pPr>
    </w:p>
    <w:p w:rsidR="00C97880" w:rsidRPr="0086320F" w:rsidRDefault="00C97880" w:rsidP="00275493">
      <w:pPr>
        <w:spacing w:after="0" w:line="240" w:lineRule="auto"/>
        <w:contextualSpacing/>
        <w:jc w:val="both"/>
        <w:rPr>
          <w:rFonts w:ascii="Times New Roman" w:hAnsi="Times New Roman" w:cs="Times New Roman"/>
          <w:sz w:val="24"/>
          <w:szCs w:val="24"/>
          <w:u w:val="single"/>
        </w:rPr>
      </w:pPr>
    </w:p>
    <w:p w:rsidR="00994D74" w:rsidRDefault="00994D74" w:rsidP="00275493">
      <w:pPr>
        <w:spacing w:after="0" w:line="240" w:lineRule="auto"/>
        <w:contextualSpacing/>
        <w:jc w:val="both"/>
        <w:rPr>
          <w:rFonts w:ascii="Times New Roman" w:hAnsi="Times New Roman" w:cs="Times New Roman"/>
          <w:sz w:val="28"/>
          <w:szCs w:val="28"/>
          <w:u w:val="single"/>
        </w:rPr>
      </w:pPr>
    </w:p>
    <w:p w:rsidR="00994D74" w:rsidRPr="0086320F" w:rsidRDefault="00994D74" w:rsidP="00275493">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8"/>
          <w:szCs w:val="28"/>
          <w:u w:val="single"/>
        </w:rPr>
        <w:br w:type="page"/>
      </w:r>
    </w:p>
    <w:p w:rsidR="00994D74" w:rsidRPr="0086320F" w:rsidRDefault="00994D74" w:rsidP="00275493">
      <w:pPr>
        <w:spacing w:after="0" w:line="240" w:lineRule="auto"/>
        <w:contextualSpacing/>
        <w:jc w:val="both"/>
        <w:rPr>
          <w:sz w:val="24"/>
          <w:szCs w:val="24"/>
        </w:rPr>
      </w:pPr>
    </w:p>
    <w:tbl>
      <w:tblPr>
        <w:tblpPr w:leftFromText="180" w:rightFromText="180" w:horzAnchor="margin" w:tblpY="354"/>
        <w:tblW w:w="0" w:type="auto"/>
        <w:tblLook w:val="04A0" w:firstRow="1" w:lastRow="0" w:firstColumn="1" w:lastColumn="0" w:noHBand="0" w:noVBand="1"/>
      </w:tblPr>
      <w:tblGrid>
        <w:gridCol w:w="4932"/>
        <w:gridCol w:w="4921"/>
      </w:tblGrid>
      <w:tr w:rsidR="00994D74" w:rsidRPr="0086320F" w:rsidTr="00311218">
        <w:tc>
          <w:tcPr>
            <w:tcW w:w="5146" w:type="dxa"/>
            <w:shd w:val="clear" w:color="auto" w:fill="auto"/>
          </w:tcPr>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Утверждено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Решением Совета</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муниципального района</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Ишимбайский район</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Республики Башкортостан</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от «__» ______ 2015 года</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 xml:space="preserve"> № ____</w:t>
            </w:r>
          </w:p>
        </w:tc>
        <w:tc>
          <w:tcPr>
            <w:tcW w:w="5135" w:type="dxa"/>
            <w:shd w:val="clear" w:color="auto" w:fill="auto"/>
          </w:tcPr>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Утверждено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Решением Совета сельского поселения Иткуловский сельсовет муниципального района Ишимбайский район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Республики Башкортостан</w:t>
            </w:r>
          </w:p>
          <w:p w:rsidR="00994D74" w:rsidRPr="00B2147C" w:rsidRDefault="00994D74" w:rsidP="004C07A3">
            <w:pPr>
              <w:spacing w:after="0" w:line="240" w:lineRule="auto"/>
              <w:contextualSpacing/>
              <w:jc w:val="both"/>
              <w:rPr>
                <w:rFonts w:ascii="Times New Roman" w:hAnsi="Times New Roman" w:cs="Times New Roman"/>
                <w:color w:val="000000"/>
                <w:sz w:val="24"/>
                <w:szCs w:val="24"/>
                <w:lang w:val="be-BY"/>
              </w:rPr>
            </w:pPr>
            <w:bookmarkStart w:id="0" w:name="_GoBack"/>
            <w:bookmarkEnd w:id="0"/>
          </w:p>
        </w:tc>
      </w:tr>
    </w:tbl>
    <w:p w:rsidR="00994D74" w:rsidRPr="0086320F" w:rsidRDefault="00994D74" w:rsidP="00275493">
      <w:pPr>
        <w:spacing w:after="0" w:line="240" w:lineRule="auto"/>
        <w:contextualSpacing/>
        <w:jc w:val="right"/>
        <w:rPr>
          <w:rFonts w:ascii="Times New Roman" w:hAnsi="Times New Roman" w:cs="Times New Roman"/>
          <w:sz w:val="24"/>
          <w:szCs w:val="24"/>
        </w:rPr>
      </w:pPr>
      <w:r w:rsidRPr="0086320F">
        <w:rPr>
          <w:rFonts w:ascii="Times New Roman" w:hAnsi="Times New Roman" w:cs="Times New Roman"/>
          <w:sz w:val="24"/>
          <w:szCs w:val="24"/>
        </w:rPr>
        <w:t>Приложение №1</w:t>
      </w:r>
    </w:p>
    <w:p w:rsidR="00994D74" w:rsidRPr="00275493" w:rsidRDefault="00994D74" w:rsidP="00275493">
      <w:pPr>
        <w:spacing w:after="0" w:line="240" w:lineRule="auto"/>
        <w:contextualSpacing/>
        <w:jc w:val="both"/>
        <w:rPr>
          <w:rFonts w:ascii="Times New Roman" w:hAnsi="Times New Roman" w:cs="Times New Roman"/>
          <w:b/>
          <w:sz w:val="24"/>
          <w:szCs w:val="24"/>
        </w:rPr>
      </w:pPr>
    </w:p>
    <w:p w:rsidR="00994D74" w:rsidRPr="00275493" w:rsidRDefault="00994D74" w:rsidP="00275493">
      <w:pPr>
        <w:spacing w:after="0" w:line="240" w:lineRule="auto"/>
        <w:contextualSpacing/>
        <w:jc w:val="center"/>
        <w:rPr>
          <w:rFonts w:ascii="Times New Roman" w:hAnsi="Times New Roman" w:cs="Times New Roman"/>
          <w:b/>
          <w:sz w:val="24"/>
          <w:szCs w:val="24"/>
        </w:rPr>
      </w:pPr>
      <w:r w:rsidRPr="00275493">
        <w:rPr>
          <w:rFonts w:ascii="Times New Roman" w:hAnsi="Times New Roman" w:cs="Times New Roman"/>
          <w:b/>
          <w:sz w:val="24"/>
          <w:szCs w:val="24"/>
        </w:rPr>
        <w:t>СОГЛАШЕНИЕ</w:t>
      </w:r>
    </w:p>
    <w:p w:rsidR="00994D74" w:rsidRPr="00275493" w:rsidRDefault="00994D74" w:rsidP="00275493">
      <w:pPr>
        <w:spacing w:after="0" w:line="240" w:lineRule="auto"/>
        <w:contextualSpacing/>
        <w:jc w:val="center"/>
        <w:rPr>
          <w:rFonts w:ascii="Times New Roman" w:hAnsi="Times New Roman" w:cs="Times New Roman"/>
          <w:b/>
          <w:sz w:val="24"/>
          <w:szCs w:val="24"/>
        </w:rPr>
      </w:pPr>
      <w:r w:rsidRPr="00275493">
        <w:rPr>
          <w:rFonts w:ascii="Times New Roman" w:hAnsi="Times New Roman" w:cs="Times New Roman"/>
          <w:b/>
          <w:sz w:val="24"/>
          <w:szCs w:val="24"/>
        </w:rPr>
        <w:t>между Администрацией муниципального района Ишимбайский район Республики Башкортостан и Администрацией сельского поселения Иткуловский сельсовет муниципального района Ишимбайский район</w:t>
      </w:r>
    </w:p>
    <w:p w:rsidR="00994D74" w:rsidRPr="00275493" w:rsidRDefault="00994D74" w:rsidP="00275493">
      <w:pPr>
        <w:spacing w:after="0" w:line="240" w:lineRule="auto"/>
        <w:contextualSpacing/>
        <w:jc w:val="center"/>
        <w:rPr>
          <w:rFonts w:ascii="Times New Roman" w:hAnsi="Times New Roman" w:cs="Times New Roman"/>
          <w:sz w:val="24"/>
          <w:szCs w:val="24"/>
        </w:rPr>
      </w:pPr>
      <w:r w:rsidRPr="00275493">
        <w:rPr>
          <w:rFonts w:ascii="Times New Roman" w:hAnsi="Times New Roman" w:cs="Times New Roman"/>
          <w:b/>
          <w:sz w:val="24"/>
          <w:szCs w:val="24"/>
        </w:rPr>
        <w:t>Республики Башкортостан по вопросам управления земельными участками, государственная собственность на которые не разграничена, расположенными на территории сельского поселения</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sz w:val="24"/>
          <w:szCs w:val="24"/>
        </w:rPr>
        <w:t xml:space="preserve">Администрация сельского поселения Иткуловский сельсовет муниципального района Ишимбайский район Республики Башкортостан именуемая в дальнейшем «Администрация поселения», в лице Главы администрации сельского поселения Иткуловский сельсовет муниципального района Ишимбайский район Республики Башкортостан </w:t>
      </w:r>
      <w:proofErr w:type="spellStart"/>
      <w:r w:rsidRPr="0086320F">
        <w:rPr>
          <w:rFonts w:ascii="Times New Roman" w:hAnsi="Times New Roman" w:cs="Times New Roman"/>
          <w:sz w:val="24"/>
          <w:szCs w:val="24"/>
        </w:rPr>
        <w:t>Гарифуллина</w:t>
      </w:r>
      <w:proofErr w:type="spellEnd"/>
      <w:r w:rsidRPr="0086320F">
        <w:rPr>
          <w:rFonts w:ascii="Times New Roman" w:hAnsi="Times New Roman" w:cs="Times New Roman"/>
          <w:sz w:val="24"/>
          <w:szCs w:val="24"/>
        </w:rPr>
        <w:t xml:space="preserve"> </w:t>
      </w:r>
      <w:proofErr w:type="spellStart"/>
      <w:r w:rsidRPr="0086320F">
        <w:rPr>
          <w:rFonts w:ascii="Times New Roman" w:hAnsi="Times New Roman" w:cs="Times New Roman"/>
          <w:sz w:val="24"/>
          <w:szCs w:val="24"/>
        </w:rPr>
        <w:t>Рафката</w:t>
      </w:r>
      <w:proofErr w:type="spellEnd"/>
      <w:r w:rsidRPr="0086320F">
        <w:rPr>
          <w:rFonts w:ascii="Times New Roman" w:hAnsi="Times New Roman" w:cs="Times New Roman"/>
          <w:sz w:val="24"/>
          <w:szCs w:val="24"/>
        </w:rPr>
        <w:t xml:space="preserve"> </w:t>
      </w:r>
      <w:proofErr w:type="spellStart"/>
      <w:r w:rsidRPr="0086320F">
        <w:rPr>
          <w:rFonts w:ascii="Times New Roman" w:hAnsi="Times New Roman" w:cs="Times New Roman"/>
          <w:sz w:val="24"/>
          <w:szCs w:val="24"/>
        </w:rPr>
        <w:t>Равиловича</w:t>
      </w:r>
      <w:proofErr w:type="spellEnd"/>
      <w:r w:rsidRPr="0086320F">
        <w:rPr>
          <w:rFonts w:ascii="Times New Roman" w:hAnsi="Times New Roman" w:cs="Times New Roman"/>
          <w:sz w:val="24"/>
          <w:szCs w:val="24"/>
        </w:rPr>
        <w:t xml:space="preserve">, действующего на основании Устава сельского поселения Иткуловский сельсовет муниципального района Ишимбайский район Республики Башкортостан, с одной стороны, и Администрация муниципального района Ишимбайский район Республики Башкортостан именуемая в дальнейшем «Администрация района», в лице Главы администрации муниципального района Ишимбайский район Республики Башкортостан Гайсина Марата </w:t>
      </w:r>
      <w:proofErr w:type="spellStart"/>
      <w:r w:rsidRPr="0086320F">
        <w:rPr>
          <w:rFonts w:ascii="Times New Roman" w:hAnsi="Times New Roman" w:cs="Times New Roman"/>
          <w:sz w:val="24"/>
          <w:szCs w:val="24"/>
        </w:rPr>
        <w:t>Хусаиновича</w:t>
      </w:r>
      <w:proofErr w:type="spellEnd"/>
      <w:r w:rsidRPr="0086320F">
        <w:rPr>
          <w:rFonts w:ascii="Times New Roman" w:hAnsi="Times New Roman" w:cs="Times New Roman"/>
          <w:sz w:val="24"/>
          <w:szCs w:val="24"/>
        </w:rPr>
        <w:t>, действующего на основании Устава муниципального района Ишимбайский район Республики Башкортостан Республики Башкортостан, с другой стороны</w:t>
      </w:r>
      <w:r w:rsidRPr="0086320F">
        <w:rPr>
          <w:rFonts w:ascii="Times New Roman" w:hAnsi="Times New Roman" w:cs="Times New Roman"/>
          <w:color w:val="000000"/>
          <w:sz w:val="24"/>
          <w:szCs w:val="24"/>
        </w:rPr>
        <w:t xml:space="preserve">, заключили настоящее Соглашение о нижеследующем. </w:t>
      </w:r>
    </w:p>
    <w:p w:rsidR="00994D74" w:rsidRPr="0086320F" w:rsidRDefault="00994D74" w:rsidP="00275493">
      <w:pPr>
        <w:pStyle w:val="a5"/>
        <w:contextualSpacing/>
        <w:rPr>
          <w:sz w:val="24"/>
          <w:szCs w:val="24"/>
        </w:rPr>
      </w:pPr>
      <w:r w:rsidRPr="0086320F">
        <w:rPr>
          <w:sz w:val="24"/>
          <w:szCs w:val="24"/>
        </w:rPr>
        <w:t>Предмет и принципы соглашения</w:t>
      </w:r>
    </w:p>
    <w:p w:rsidR="00994D74" w:rsidRPr="0086320F" w:rsidRDefault="00994D74" w:rsidP="00275493">
      <w:pPr>
        <w:numPr>
          <w:ilvl w:val="1"/>
          <w:numId w:val="2"/>
        </w:numPr>
        <w:spacing w:after="0" w:line="240" w:lineRule="auto"/>
        <w:ind w:left="0" w:firstLine="0"/>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Предметом настоящего Соглашения является осуществление содействия Администрацией района в решении Администрацией поселения следующих вопросов:</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1.1.1. </w:t>
      </w:r>
      <w:r w:rsidRPr="0086320F">
        <w:rPr>
          <w:rFonts w:ascii="Times New Roman" w:hAnsi="Times New Roman" w:cs="Times New Roman"/>
          <w:color w:val="000000"/>
          <w:sz w:val="24"/>
          <w:szCs w:val="24"/>
        </w:rPr>
        <w:t>организация</w:t>
      </w:r>
      <w:r w:rsidRPr="0086320F">
        <w:rPr>
          <w:rFonts w:ascii="Times New Roman" w:hAnsi="Times New Roman" w:cs="Times New Roman"/>
          <w:color w:val="FF0000"/>
          <w:sz w:val="24"/>
          <w:szCs w:val="24"/>
        </w:rPr>
        <w:t xml:space="preserve"> </w:t>
      </w:r>
      <w:r w:rsidRPr="0086320F">
        <w:rPr>
          <w:rFonts w:ascii="Times New Roman" w:hAnsi="Times New Roman" w:cs="Times New Roman"/>
          <w:sz w:val="24"/>
          <w:szCs w:val="24"/>
        </w:rPr>
        <w:t>согласований в случае необходимости подготавливаемых проектов решений и документов Администрации поселений</w:t>
      </w:r>
      <w:r w:rsidRPr="0086320F">
        <w:rPr>
          <w:sz w:val="24"/>
          <w:szCs w:val="24"/>
        </w:rPr>
        <w:t xml:space="preserve"> </w:t>
      </w:r>
      <w:r w:rsidRPr="0086320F">
        <w:rPr>
          <w:rFonts w:ascii="Times New Roman" w:hAnsi="Times New Roman" w:cs="Times New Roman"/>
          <w:sz w:val="24"/>
          <w:szCs w:val="24"/>
        </w:rPr>
        <w:t xml:space="preserve">по вопросам </w:t>
      </w:r>
      <w:r w:rsidRPr="0086320F">
        <w:rPr>
          <w:rFonts w:ascii="Times New Roman" w:hAnsi="Times New Roman" w:cs="Times New Roman"/>
          <w:color w:val="000000"/>
          <w:sz w:val="24"/>
          <w:szCs w:val="24"/>
        </w:rPr>
        <w:t>управления и</w:t>
      </w:r>
      <w:r w:rsidRPr="0086320F">
        <w:rPr>
          <w:rFonts w:ascii="Times New Roman" w:hAnsi="Times New Roman" w:cs="Times New Roman"/>
          <w:sz w:val="24"/>
          <w:szCs w:val="24"/>
        </w:rPr>
        <w:t xml:space="preserve"> распоряжения земельными </w:t>
      </w:r>
      <w:r w:rsidRPr="0086320F">
        <w:rPr>
          <w:rFonts w:ascii="Times New Roman" w:hAnsi="Times New Roman" w:cs="Times New Roman"/>
          <w:color w:val="000000"/>
          <w:sz w:val="24"/>
          <w:szCs w:val="24"/>
        </w:rPr>
        <w:t>участками, государственная собственность на которые не разграничена с органами и учреждениями муниципального района, а также органами государственной власти;</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1.1.2. подготовка проектов решений, договоров, соглашений, иных документов по вопросам управления и распоряжения земельными участками, государственная собственность на которые не разграничена, расположенными на территории поселения, в том числе по вопросам предоставления в собственность, аренду, постоянное (бессрочное) пользование, безвозмездное пользование, выдачи разрешения на использование без предоставления и установления сервитута, обмене, перераспределении, подготовки схемы расположения на кадастровом плане территории в случаях установленных Земельным кодексом Российской Федерации и ее утверждение, утверждения категории и разрешенного вида пользования, организации торгов по их продаже, а также торгов на право заключения договоров аренды, заключений по согласованию местоположения их границ в случае выполнения соответствующих кадастровых работ, в результате которых уточняется местоположение границ, установления любых видов ограниченного пользования (сервитутов) или иных ограничений по их использованию, установленных Земельным кодексом Российской Федерации, федеральными законами;</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color w:val="000000"/>
          <w:sz w:val="24"/>
          <w:szCs w:val="24"/>
        </w:rPr>
        <w:t>1.1.3. организация взаимодействия между органами государственной власти и муниципальными образованиями по вопросам,</w:t>
      </w:r>
      <w:r w:rsidRPr="0086320F">
        <w:rPr>
          <w:rFonts w:ascii="Times New Roman" w:hAnsi="Times New Roman" w:cs="Times New Roman"/>
          <w:b/>
          <w:color w:val="000000"/>
          <w:sz w:val="24"/>
          <w:szCs w:val="24"/>
        </w:rPr>
        <w:t xml:space="preserve"> </w:t>
      </w:r>
      <w:r w:rsidRPr="0086320F">
        <w:rPr>
          <w:rFonts w:ascii="Times New Roman" w:hAnsi="Times New Roman" w:cs="Times New Roman"/>
          <w:color w:val="000000"/>
          <w:sz w:val="24"/>
          <w:szCs w:val="24"/>
        </w:rPr>
        <w:t>определенным настоящим Соглашением.</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color w:val="000000"/>
          <w:sz w:val="24"/>
          <w:szCs w:val="24"/>
        </w:rPr>
        <w:lastRenderedPageBreak/>
        <w:t xml:space="preserve">1.2. </w:t>
      </w:r>
      <w:r w:rsidRPr="0086320F">
        <w:rPr>
          <w:rFonts w:ascii="Times New Roman" w:hAnsi="Times New Roman" w:cs="Times New Roman"/>
          <w:sz w:val="24"/>
          <w:szCs w:val="24"/>
        </w:rPr>
        <w:t>Настоящее Соглашение основано на следующих принципах:</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color w:val="000000"/>
          <w:sz w:val="24"/>
          <w:szCs w:val="24"/>
        </w:rPr>
        <w:t>а) обеспечение интересов населения поселения,</w:t>
      </w:r>
      <w:r w:rsidRPr="0086320F">
        <w:rPr>
          <w:rFonts w:ascii="Times New Roman" w:hAnsi="Times New Roman" w:cs="Times New Roman"/>
          <w:sz w:val="24"/>
          <w:szCs w:val="24"/>
        </w:rPr>
        <w:t xml:space="preserve"> оказание содействия населению в осуществлении права на местное самоуправление</w:t>
      </w:r>
      <w:r w:rsidRPr="0086320F">
        <w:rPr>
          <w:rFonts w:ascii="Times New Roman" w:hAnsi="Times New Roman" w:cs="Times New Roman"/>
          <w:color w:val="000000"/>
          <w:sz w:val="24"/>
          <w:szCs w:val="24"/>
        </w:rPr>
        <w:t>;</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б) содействие эффективному развитию местного самоуправления на территории поселения;</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в) создание необходимых правовых, организационных условий для становления и развития местного самоуправления;</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sz w:val="24"/>
          <w:szCs w:val="24"/>
        </w:rPr>
        <w:t xml:space="preserve">г) самостоятельное осуществление Администрацией поселения принадлежащих им полномочий по принятию решений по распоряжению </w:t>
      </w:r>
      <w:r w:rsidRPr="0086320F">
        <w:rPr>
          <w:rFonts w:ascii="Times New Roman" w:hAnsi="Times New Roman" w:cs="Times New Roman"/>
          <w:color w:val="000000"/>
          <w:sz w:val="24"/>
          <w:szCs w:val="24"/>
        </w:rPr>
        <w:t>земельными участками, государственная собственность на которые не разграничена;</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д) единство земельной политики;</w:t>
      </w:r>
    </w:p>
    <w:p w:rsidR="00994D74" w:rsidRPr="0086320F" w:rsidRDefault="00994D74" w:rsidP="00275493">
      <w:pPr>
        <w:spacing w:after="0" w:line="240" w:lineRule="auto"/>
        <w:contextualSpacing/>
        <w:jc w:val="both"/>
        <w:rPr>
          <w:rFonts w:ascii="Times New Roman" w:hAnsi="Times New Roman" w:cs="Times New Roman"/>
          <w:b/>
          <w:sz w:val="24"/>
          <w:szCs w:val="24"/>
        </w:rPr>
      </w:pPr>
      <w:r w:rsidRPr="0086320F">
        <w:rPr>
          <w:rFonts w:ascii="Times New Roman" w:hAnsi="Times New Roman" w:cs="Times New Roman"/>
          <w:sz w:val="24"/>
          <w:szCs w:val="24"/>
        </w:rPr>
        <w:t>е) качественное оформление документов с учетом норм действующего законодательства.</w:t>
      </w:r>
    </w:p>
    <w:p w:rsidR="00065583" w:rsidRPr="0086320F" w:rsidRDefault="00994D74" w:rsidP="00275493">
      <w:pPr>
        <w:spacing w:after="0" w:line="240" w:lineRule="auto"/>
        <w:contextualSpacing/>
        <w:jc w:val="center"/>
        <w:rPr>
          <w:rFonts w:ascii="Times New Roman" w:hAnsi="Times New Roman" w:cs="Times New Roman"/>
          <w:b/>
          <w:sz w:val="24"/>
          <w:szCs w:val="24"/>
        </w:rPr>
      </w:pPr>
      <w:r w:rsidRPr="0086320F">
        <w:rPr>
          <w:rFonts w:ascii="Times New Roman" w:hAnsi="Times New Roman" w:cs="Times New Roman"/>
          <w:b/>
          <w:sz w:val="24"/>
          <w:szCs w:val="24"/>
          <w:lang w:val="en-US"/>
        </w:rPr>
        <w:t>II</w:t>
      </w:r>
      <w:r w:rsidRPr="0086320F">
        <w:rPr>
          <w:rFonts w:ascii="Times New Roman" w:hAnsi="Times New Roman" w:cs="Times New Roman"/>
          <w:b/>
          <w:sz w:val="24"/>
          <w:szCs w:val="24"/>
        </w:rPr>
        <w:t>. Обязанности сторон</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2.1. Обязанности Администрации поселения:</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 xml:space="preserve">2.1.1. </w:t>
      </w:r>
      <w:r w:rsidRPr="0086320F">
        <w:rPr>
          <w:rFonts w:ascii="Times New Roman" w:hAnsi="Times New Roman" w:cs="Times New Roman"/>
          <w:sz w:val="24"/>
          <w:szCs w:val="24"/>
        </w:rPr>
        <w:t>предоставление по запросам Администрации муниципального района необходимых документов для подготовки проектов решений</w:t>
      </w:r>
      <w:r w:rsidRPr="0086320F">
        <w:rPr>
          <w:rFonts w:ascii="Times New Roman" w:hAnsi="Times New Roman" w:cs="Times New Roman"/>
          <w:color w:val="000000"/>
          <w:sz w:val="24"/>
          <w:szCs w:val="24"/>
        </w:rPr>
        <w:t>, договоров, соглашений, иных документов;</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 xml:space="preserve">2.1.2. </w:t>
      </w:r>
      <w:r w:rsidRPr="0086320F">
        <w:rPr>
          <w:rFonts w:ascii="Times New Roman" w:hAnsi="Times New Roman" w:cs="Times New Roman"/>
          <w:sz w:val="24"/>
          <w:szCs w:val="24"/>
        </w:rPr>
        <w:t xml:space="preserve">предоставление Администрации района имеющейся земельно-кадастровой, землеустроительной и градостроительной документации, иных документов и предоставление имеющейся информации, необходимой </w:t>
      </w:r>
      <w:r w:rsidRPr="0086320F">
        <w:rPr>
          <w:rFonts w:ascii="Times New Roman" w:hAnsi="Times New Roman" w:cs="Times New Roman"/>
          <w:color w:val="000000"/>
          <w:sz w:val="24"/>
          <w:szCs w:val="24"/>
        </w:rPr>
        <w:t xml:space="preserve">для </w:t>
      </w:r>
      <w:r w:rsidRPr="0086320F">
        <w:rPr>
          <w:rFonts w:ascii="Times New Roman" w:hAnsi="Times New Roman" w:cs="Times New Roman"/>
          <w:sz w:val="24"/>
          <w:szCs w:val="24"/>
        </w:rPr>
        <w:t>подготовки проектов решений</w:t>
      </w:r>
      <w:r w:rsidRPr="0086320F">
        <w:rPr>
          <w:rFonts w:ascii="Times New Roman" w:hAnsi="Times New Roman" w:cs="Times New Roman"/>
          <w:color w:val="000000"/>
          <w:sz w:val="24"/>
          <w:szCs w:val="24"/>
        </w:rPr>
        <w:t>, договоров, соглашений, иных документов</w:t>
      </w:r>
      <w:r w:rsidRPr="0086320F">
        <w:rPr>
          <w:rFonts w:ascii="Times New Roman" w:hAnsi="Times New Roman" w:cs="Times New Roman"/>
          <w:sz w:val="24"/>
          <w:szCs w:val="24"/>
        </w:rPr>
        <w:t xml:space="preserve"> по управлению </w:t>
      </w:r>
      <w:r w:rsidRPr="0086320F">
        <w:rPr>
          <w:rFonts w:ascii="Times New Roman" w:hAnsi="Times New Roman" w:cs="Times New Roman"/>
          <w:color w:val="000000"/>
          <w:sz w:val="24"/>
          <w:szCs w:val="24"/>
        </w:rPr>
        <w:t>и распоряжению</w:t>
      </w:r>
      <w:r w:rsidRPr="0086320F">
        <w:rPr>
          <w:rFonts w:ascii="Times New Roman" w:hAnsi="Times New Roman" w:cs="Times New Roman"/>
          <w:sz w:val="24"/>
          <w:szCs w:val="24"/>
        </w:rPr>
        <w:t xml:space="preserve"> земельными участками, государственная собственность на которые не разграничена расположенными на территории поселения.</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2.2. Обязанности Администрации района:</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2.2.1. обеспечение подготовки проектов документов по вопросам управления и распоряжения земельными участками, государственная собственность на которые не разграничена, расположенными на территории поселения, предусмотренных в пункте 1.1 настоящего Соглашения, в соответствии с законодательством Российской Федерации и Республики Башкортостан в рамках настоящего Соглашения;</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2.2.2. предоставление Администрации поселения по запросу необходимой информации по управлению и распоряжению земельными участками,</w:t>
      </w:r>
      <w:r w:rsidRPr="0086320F">
        <w:rPr>
          <w:rFonts w:ascii="Times New Roman" w:hAnsi="Times New Roman" w:cs="Times New Roman"/>
          <w:sz w:val="24"/>
          <w:szCs w:val="24"/>
        </w:rPr>
        <w:t xml:space="preserve"> </w:t>
      </w:r>
      <w:r w:rsidRPr="0086320F">
        <w:rPr>
          <w:rFonts w:ascii="Times New Roman" w:hAnsi="Times New Roman" w:cs="Times New Roman"/>
          <w:color w:val="000000"/>
          <w:sz w:val="24"/>
          <w:szCs w:val="24"/>
        </w:rPr>
        <w:t>государственная собственность на которые не разграничена, расположенными на территории поселения в рамках настоящего Соглашения;</w:t>
      </w:r>
    </w:p>
    <w:p w:rsidR="00065583"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2.2.3. оказание консультативно-правовой</w:t>
      </w:r>
      <w:r w:rsidRPr="0086320F">
        <w:rPr>
          <w:rFonts w:ascii="Times New Roman" w:hAnsi="Times New Roman" w:cs="Times New Roman"/>
          <w:b/>
          <w:sz w:val="24"/>
          <w:szCs w:val="24"/>
        </w:rPr>
        <w:t xml:space="preserve"> </w:t>
      </w:r>
      <w:r w:rsidRPr="0086320F">
        <w:rPr>
          <w:rFonts w:ascii="Times New Roman" w:hAnsi="Times New Roman" w:cs="Times New Roman"/>
          <w:sz w:val="24"/>
          <w:szCs w:val="24"/>
        </w:rPr>
        <w:t>помощи Администрации поселения по вопросам, связанным с осуществлением этими органами полномочий, переданных им федеральными законами и законами Республики Башкортостан.</w:t>
      </w:r>
    </w:p>
    <w:p w:rsidR="00065583" w:rsidRPr="0086320F" w:rsidRDefault="00994D74" w:rsidP="00275493">
      <w:pPr>
        <w:shd w:val="clear" w:color="auto" w:fill="FFFFFF"/>
        <w:spacing w:after="0" w:line="240" w:lineRule="auto"/>
        <w:contextualSpacing/>
        <w:jc w:val="center"/>
        <w:rPr>
          <w:rFonts w:ascii="Times New Roman" w:hAnsi="Times New Roman" w:cs="Times New Roman"/>
          <w:b/>
          <w:color w:val="000000"/>
          <w:sz w:val="24"/>
          <w:szCs w:val="24"/>
        </w:rPr>
      </w:pPr>
      <w:r w:rsidRPr="0086320F">
        <w:rPr>
          <w:rFonts w:ascii="Times New Roman" w:hAnsi="Times New Roman" w:cs="Times New Roman"/>
          <w:b/>
          <w:color w:val="000000"/>
          <w:sz w:val="24"/>
          <w:szCs w:val="24"/>
          <w:lang w:val="en-US"/>
        </w:rPr>
        <w:t>III</w:t>
      </w:r>
      <w:r w:rsidRPr="0086320F">
        <w:rPr>
          <w:rFonts w:ascii="Times New Roman" w:hAnsi="Times New Roman" w:cs="Times New Roman"/>
          <w:b/>
          <w:color w:val="000000"/>
          <w:sz w:val="24"/>
          <w:szCs w:val="24"/>
        </w:rPr>
        <w:t>. Сроки действия и порядок прекращения Соглашения</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3.1. Настоящее Соглашение заключено сроком на период осуществления полномочий Администрации поселения.</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 xml:space="preserve">3.2. </w:t>
      </w:r>
      <w:r w:rsidRPr="0086320F">
        <w:rPr>
          <w:rFonts w:ascii="Times New Roman" w:hAnsi="Times New Roman" w:cs="Times New Roman"/>
          <w:sz w:val="24"/>
          <w:szCs w:val="24"/>
        </w:rPr>
        <w:t>Настоящее Соглашение прекращается досрочно по соглашению сторон</w:t>
      </w:r>
      <w:r w:rsidRPr="0086320F">
        <w:rPr>
          <w:rFonts w:ascii="Times New Roman" w:hAnsi="Times New Roman" w:cs="Times New Roman"/>
          <w:color w:val="000000"/>
          <w:sz w:val="24"/>
          <w:szCs w:val="24"/>
        </w:rPr>
        <w:t>.</w:t>
      </w:r>
    </w:p>
    <w:p w:rsidR="00065583" w:rsidRPr="0086320F" w:rsidRDefault="00994D74" w:rsidP="00275493">
      <w:pPr>
        <w:shd w:val="clear" w:color="auto" w:fill="FFFFFF"/>
        <w:spacing w:after="0" w:line="240" w:lineRule="auto"/>
        <w:contextualSpacing/>
        <w:jc w:val="both"/>
        <w:rPr>
          <w:rFonts w:ascii="Times New Roman" w:hAnsi="Times New Roman" w:cs="Times New Roman"/>
          <w:b/>
          <w:color w:val="000000"/>
          <w:sz w:val="24"/>
          <w:szCs w:val="24"/>
        </w:rPr>
      </w:pPr>
      <w:r w:rsidRPr="0086320F">
        <w:rPr>
          <w:rFonts w:ascii="Times New Roman" w:hAnsi="Times New Roman" w:cs="Times New Roman"/>
          <w:color w:val="000000"/>
          <w:sz w:val="24"/>
          <w:szCs w:val="24"/>
        </w:rPr>
        <w:t xml:space="preserve">3.3. </w:t>
      </w:r>
      <w:r w:rsidRPr="0086320F">
        <w:rPr>
          <w:rFonts w:ascii="Times New Roman" w:hAnsi="Times New Roman" w:cs="Times New Roman"/>
          <w:sz w:val="24"/>
          <w:szCs w:val="24"/>
        </w:rPr>
        <w:t>Сторона, принявшая решение о расторжении досрочно настоящего Соглашения, направляет другой стороне уведомление за 30 дней до дня предполагаемого расторжения и проект соглашения о расторжении. Сторона, получившая уведомление и проект соглашения о расторжении, обязана направить подписанное соглашение о расторжении или</w:t>
      </w:r>
      <w:r w:rsidR="00275493">
        <w:rPr>
          <w:rFonts w:ascii="Times New Roman" w:hAnsi="Times New Roman" w:cs="Times New Roman"/>
          <w:sz w:val="24"/>
          <w:szCs w:val="24"/>
        </w:rPr>
        <w:t xml:space="preserve"> мотивированный отказ в течение </w:t>
      </w:r>
      <w:r w:rsidRPr="0086320F">
        <w:rPr>
          <w:rFonts w:ascii="Times New Roman" w:hAnsi="Times New Roman" w:cs="Times New Roman"/>
          <w:sz w:val="24"/>
          <w:szCs w:val="24"/>
        </w:rPr>
        <w:t>10 дней со дня получения</w:t>
      </w:r>
      <w:r w:rsidRPr="0086320F">
        <w:rPr>
          <w:rFonts w:ascii="Times New Roman" w:hAnsi="Times New Roman" w:cs="Times New Roman"/>
          <w:color w:val="000000"/>
          <w:sz w:val="24"/>
          <w:szCs w:val="24"/>
        </w:rPr>
        <w:t>.</w:t>
      </w:r>
    </w:p>
    <w:p w:rsidR="00065583" w:rsidRPr="0086320F" w:rsidRDefault="00994D74" w:rsidP="00275493">
      <w:pPr>
        <w:shd w:val="clear" w:color="auto" w:fill="FFFFFF"/>
        <w:spacing w:after="0" w:line="240" w:lineRule="auto"/>
        <w:contextualSpacing/>
        <w:jc w:val="center"/>
        <w:rPr>
          <w:rFonts w:ascii="Times New Roman" w:hAnsi="Times New Roman" w:cs="Times New Roman"/>
          <w:b/>
          <w:color w:val="000000"/>
          <w:sz w:val="24"/>
          <w:szCs w:val="24"/>
        </w:rPr>
      </w:pPr>
      <w:r w:rsidRPr="0086320F">
        <w:rPr>
          <w:rFonts w:ascii="Times New Roman" w:hAnsi="Times New Roman" w:cs="Times New Roman"/>
          <w:b/>
          <w:color w:val="000000"/>
          <w:sz w:val="24"/>
          <w:szCs w:val="24"/>
          <w:lang w:val="en-US"/>
        </w:rPr>
        <w:t>IV</w:t>
      </w:r>
      <w:r w:rsidRPr="0086320F">
        <w:rPr>
          <w:rFonts w:ascii="Times New Roman" w:hAnsi="Times New Roman" w:cs="Times New Roman"/>
          <w:b/>
          <w:color w:val="000000"/>
          <w:sz w:val="24"/>
          <w:szCs w:val="24"/>
        </w:rPr>
        <w:t>. Ответственность сторон</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4.1. Стороны несут ответственность за неисполнение или ненадлежащее исполнение обязанностей, предусмотренных настоящим Соглашением в соответствии с законодательством Российской Федерации и Республики Башкортостан.</w:t>
      </w:r>
    </w:p>
    <w:p w:rsidR="00994D74" w:rsidRPr="0086320F" w:rsidRDefault="00994D74" w:rsidP="00275493">
      <w:pPr>
        <w:shd w:val="clear" w:color="auto" w:fill="FFFFFF"/>
        <w:spacing w:after="0" w:line="240" w:lineRule="auto"/>
        <w:contextualSpacing/>
        <w:jc w:val="center"/>
        <w:rPr>
          <w:rFonts w:ascii="Times New Roman" w:hAnsi="Times New Roman" w:cs="Times New Roman"/>
          <w:sz w:val="24"/>
          <w:szCs w:val="24"/>
        </w:rPr>
      </w:pPr>
      <w:r w:rsidRPr="0086320F">
        <w:rPr>
          <w:rFonts w:ascii="Times New Roman" w:hAnsi="Times New Roman" w:cs="Times New Roman"/>
          <w:b/>
          <w:color w:val="000000"/>
          <w:sz w:val="24"/>
          <w:szCs w:val="24"/>
          <w:lang w:val="en-US"/>
        </w:rPr>
        <w:t>V</w:t>
      </w:r>
      <w:r w:rsidRPr="0086320F">
        <w:rPr>
          <w:rFonts w:ascii="Times New Roman" w:hAnsi="Times New Roman" w:cs="Times New Roman"/>
          <w:b/>
          <w:color w:val="000000"/>
          <w:sz w:val="24"/>
          <w:szCs w:val="24"/>
        </w:rPr>
        <w:t>. Заключительные условия</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5.1. Настоящее Соглашение</w:t>
      </w:r>
      <w:r w:rsidRPr="0086320F">
        <w:rPr>
          <w:rFonts w:ascii="Times New Roman" w:hAnsi="Times New Roman" w:cs="Times New Roman"/>
          <w:i/>
          <w:color w:val="000000"/>
          <w:sz w:val="24"/>
          <w:szCs w:val="24"/>
        </w:rPr>
        <w:t xml:space="preserve"> </w:t>
      </w:r>
      <w:r w:rsidRPr="0086320F">
        <w:rPr>
          <w:rFonts w:ascii="Times New Roman" w:hAnsi="Times New Roman" w:cs="Times New Roman"/>
          <w:color w:val="000000"/>
          <w:sz w:val="24"/>
          <w:szCs w:val="24"/>
        </w:rPr>
        <w:t>вступает в силу со дня его подписания сторонами, в соответствии с решениями их представительных органов и распространяет свое действие на отношения возникшие с 1 марта 2015 года.</w:t>
      </w:r>
    </w:p>
    <w:p w:rsidR="00994D74" w:rsidRPr="0086320F" w:rsidRDefault="00994D74" w:rsidP="00275493">
      <w:pPr>
        <w:pStyle w:val="a3"/>
        <w:contextualSpacing/>
        <w:jc w:val="both"/>
        <w:rPr>
          <w:b w:val="0"/>
          <w:sz w:val="24"/>
          <w:szCs w:val="24"/>
        </w:rPr>
      </w:pPr>
      <w:r w:rsidRPr="0086320F">
        <w:rPr>
          <w:b w:val="0"/>
          <w:sz w:val="24"/>
          <w:szCs w:val="24"/>
        </w:rPr>
        <w:t>5.2. Изменения и дополнения к настоящему Соглашению оформляются дополнительным Соглашением сторон.</w:t>
      </w:r>
    </w:p>
    <w:p w:rsidR="00994D74" w:rsidRPr="0086320F" w:rsidRDefault="00994D74" w:rsidP="00275493">
      <w:pPr>
        <w:shd w:val="clear" w:color="auto" w:fill="FFFFFF"/>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color w:val="000000"/>
          <w:sz w:val="24"/>
          <w:szCs w:val="24"/>
        </w:rPr>
        <w:lastRenderedPageBreak/>
        <w:t>5.3.</w:t>
      </w:r>
      <w:r w:rsidRPr="0086320F">
        <w:rPr>
          <w:rFonts w:ascii="Times New Roman" w:hAnsi="Times New Roman" w:cs="Times New Roman"/>
          <w:sz w:val="24"/>
          <w:szCs w:val="24"/>
        </w:rPr>
        <w:t xml:space="preserve"> Соглашение заключено в 2-х экземплярах, имеющих одинаковую юридическую силу.</w:t>
      </w:r>
    </w:p>
    <w:p w:rsidR="00994D74" w:rsidRPr="0086320F" w:rsidRDefault="00994D74" w:rsidP="00275493">
      <w:pPr>
        <w:shd w:val="clear" w:color="auto" w:fill="FFFFFF"/>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5.4.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Республики Башкортостан.</w:t>
      </w:r>
    </w:p>
    <w:p w:rsidR="00994D74" w:rsidRPr="0086320F" w:rsidRDefault="00994D74" w:rsidP="00275493">
      <w:pPr>
        <w:shd w:val="clear" w:color="auto" w:fill="FFFFFF"/>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5.5. Все споры и разногласия, возникающие между сторонами при исполнении настоящего Соглашения, будут разрешаться путем переговоров.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w:t>
      </w:r>
    </w:p>
    <w:p w:rsidR="00994D74" w:rsidRPr="0086320F" w:rsidRDefault="00994D74" w:rsidP="00275493">
      <w:pPr>
        <w:shd w:val="clear" w:color="auto" w:fill="FFFFFF"/>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color w:val="000000"/>
          <w:sz w:val="24"/>
          <w:szCs w:val="24"/>
        </w:rPr>
        <w:t xml:space="preserve">5.6. Вопросы, не урегулированные настоящим Соглашением, в том числе финансового обеспечения выполнения функций, регулируется отдельными актами муниципальных образований, Соглашениями, принятыми в соответствии с действующим законодательством. </w:t>
      </w:r>
    </w:p>
    <w:tbl>
      <w:tblPr>
        <w:tblpPr w:leftFromText="180" w:rightFromText="180" w:vertAnchor="text" w:horzAnchor="margin" w:tblpXSpec="center" w:tblpY="557"/>
        <w:tblW w:w="10252" w:type="dxa"/>
        <w:tblLayout w:type="fixed"/>
        <w:tblLook w:val="0000" w:firstRow="0" w:lastRow="0" w:firstColumn="0" w:lastColumn="0" w:noHBand="0" w:noVBand="0"/>
      </w:tblPr>
      <w:tblGrid>
        <w:gridCol w:w="4818"/>
        <w:gridCol w:w="237"/>
        <w:gridCol w:w="5197"/>
      </w:tblGrid>
      <w:tr w:rsidR="00994D74" w:rsidRPr="0086320F" w:rsidTr="00311218">
        <w:trPr>
          <w:trHeight w:val="2471"/>
        </w:trPr>
        <w:tc>
          <w:tcPr>
            <w:tcW w:w="4818" w:type="dxa"/>
          </w:tcPr>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Администрация сельского поселения Иткуловский сельсовет муниципального района Ишимбайский район Республики Башкортостан</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ИНН/КПП 0226002306/026101001</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ОГРН 1020201775956</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Местонахождение (юридический адрес): 453224, Республика Башкортостан, Ишимбайский район, с. </w:t>
            </w:r>
            <w:proofErr w:type="spellStart"/>
            <w:r w:rsidRPr="0086320F">
              <w:rPr>
                <w:rFonts w:ascii="Times New Roman" w:hAnsi="Times New Roman" w:cs="Times New Roman"/>
                <w:sz w:val="24"/>
                <w:szCs w:val="24"/>
              </w:rPr>
              <w:t>Иткулово</w:t>
            </w:r>
            <w:proofErr w:type="spellEnd"/>
            <w:r w:rsidRPr="0086320F">
              <w:rPr>
                <w:rFonts w:ascii="Times New Roman" w:hAnsi="Times New Roman" w:cs="Times New Roman"/>
                <w:sz w:val="24"/>
                <w:szCs w:val="24"/>
              </w:rPr>
              <w:t>, ул. Молодежная, д. 2</w:t>
            </w:r>
          </w:p>
        </w:tc>
        <w:tc>
          <w:tcPr>
            <w:tcW w:w="237" w:type="dxa"/>
          </w:tcPr>
          <w:p w:rsidR="00994D74" w:rsidRPr="0086320F" w:rsidRDefault="00994D74" w:rsidP="00275493">
            <w:pPr>
              <w:spacing w:after="0" w:line="240" w:lineRule="auto"/>
              <w:contextualSpacing/>
              <w:jc w:val="both"/>
              <w:rPr>
                <w:rFonts w:ascii="Times New Roman" w:hAnsi="Times New Roman" w:cs="Times New Roman"/>
                <w:b/>
                <w:sz w:val="24"/>
                <w:szCs w:val="24"/>
              </w:rPr>
            </w:pPr>
          </w:p>
        </w:tc>
        <w:tc>
          <w:tcPr>
            <w:tcW w:w="5197" w:type="dxa"/>
          </w:tcPr>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Администрация муниципального района Ишимбайский район Республики Башкортостан</w:t>
            </w: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ИНН/КПП 0261014128/026101001</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ОГРН 1050202784576</w:t>
            </w: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Местонахождение (юридический адрес): 453200, Республика Башкортостан, город Ишимбай, проспект Ленина, д. 60</w:t>
            </w:r>
          </w:p>
        </w:tc>
      </w:tr>
    </w:tbl>
    <w:p w:rsidR="0086320F" w:rsidRDefault="0086320F" w:rsidP="00275493">
      <w:pPr>
        <w:spacing w:after="0" w:line="240" w:lineRule="auto"/>
        <w:contextualSpacing/>
        <w:jc w:val="both"/>
        <w:rPr>
          <w:rFonts w:ascii="Times New Roman" w:hAnsi="Times New Roman" w:cs="Times New Roman"/>
          <w:b/>
          <w:sz w:val="24"/>
          <w:szCs w:val="24"/>
        </w:rPr>
      </w:pPr>
    </w:p>
    <w:p w:rsidR="00994D74" w:rsidRPr="0086320F" w:rsidRDefault="00994D74" w:rsidP="00275493">
      <w:pPr>
        <w:spacing w:after="0" w:line="240" w:lineRule="auto"/>
        <w:contextualSpacing/>
        <w:jc w:val="center"/>
        <w:rPr>
          <w:sz w:val="24"/>
          <w:szCs w:val="24"/>
        </w:rPr>
      </w:pPr>
      <w:r w:rsidRPr="0086320F">
        <w:rPr>
          <w:rFonts w:ascii="Times New Roman" w:hAnsi="Times New Roman" w:cs="Times New Roman"/>
          <w:b/>
          <w:sz w:val="24"/>
          <w:szCs w:val="24"/>
          <w:lang w:val="en-US"/>
        </w:rPr>
        <w:t>VI</w:t>
      </w:r>
      <w:r w:rsidRPr="0086320F">
        <w:rPr>
          <w:rFonts w:ascii="Times New Roman" w:hAnsi="Times New Roman" w:cs="Times New Roman"/>
          <w:b/>
          <w:sz w:val="24"/>
          <w:szCs w:val="24"/>
        </w:rPr>
        <w:t>. Местонахождение (юридический адрес) сторон и их реквизиты</w:t>
      </w:r>
    </w:p>
    <w:p w:rsidR="00994D74" w:rsidRPr="0086320F" w:rsidRDefault="00994D74" w:rsidP="00275493">
      <w:pPr>
        <w:pStyle w:val="a5"/>
        <w:contextualSpacing/>
        <w:rPr>
          <w:sz w:val="24"/>
          <w:szCs w:val="24"/>
        </w:rPr>
      </w:pPr>
      <w:r w:rsidRPr="0086320F">
        <w:rPr>
          <w:color w:val="000000"/>
          <w:sz w:val="24"/>
          <w:szCs w:val="24"/>
          <w:lang w:val="en-US"/>
        </w:rPr>
        <w:t>VII</w:t>
      </w:r>
      <w:r w:rsidRPr="0086320F">
        <w:rPr>
          <w:color w:val="000000"/>
          <w:sz w:val="24"/>
          <w:szCs w:val="24"/>
        </w:rPr>
        <w:t>.</w:t>
      </w:r>
      <w:r w:rsidRPr="0086320F">
        <w:rPr>
          <w:sz w:val="24"/>
          <w:szCs w:val="24"/>
        </w:rPr>
        <w:t xml:space="preserve"> Подписи сторон</w:t>
      </w:r>
    </w:p>
    <w:p w:rsidR="00994D74" w:rsidRPr="0086320F" w:rsidRDefault="00994D74" w:rsidP="00275493">
      <w:pPr>
        <w:spacing w:after="0" w:line="240" w:lineRule="auto"/>
        <w:contextualSpacing/>
        <w:jc w:val="both"/>
        <w:rPr>
          <w:rFonts w:ascii="Times New Roman" w:hAnsi="Times New Roman" w:cs="Times New Roman"/>
          <w:sz w:val="24"/>
          <w:szCs w:val="24"/>
        </w:rPr>
      </w:pPr>
    </w:p>
    <w:tbl>
      <w:tblPr>
        <w:tblW w:w="10356" w:type="dxa"/>
        <w:tblInd w:w="-252" w:type="dxa"/>
        <w:tblLayout w:type="fixed"/>
        <w:tblLook w:val="0000" w:firstRow="0" w:lastRow="0" w:firstColumn="0" w:lastColumn="0" w:noHBand="0" w:noVBand="0"/>
      </w:tblPr>
      <w:tblGrid>
        <w:gridCol w:w="4870"/>
        <w:gridCol w:w="237"/>
        <w:gridCol w:w="5249"/>
      </w:tblGrid>
      <w:tr w:rsidR="00994D74" w:rsidRPr="0086320F" w:rsidTr="00311218">
        <w:trPr>
          <w:trHeight w:val="376"/>
        </w:trPr>
        <w:tc>
          <w:tcPr>
            <w:tcW w:w="4870" w:type="dxa"/>
          </w:tcPr>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Глава Администрации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сельского поселения Иткуловский сельсовет муниципального района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Ишимбайский район</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Республики Башкортостан</w:t>
            </w: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___________________________</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i/>
                <w:sz w:val="24"/>
                <w:szCs w:val="24"/>
              </w:rPr>
              <w:t>(Подпись)</w:t>
            </w: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proofErr w:type="spellStart"/>
            <w:r w:rsidRPr="0086320F">
              <w:rPr>
                <w:rFonts w:ascii="Times New Roman" w:hAnsi="Times New Roman" w:cs="Times New Roman"/>
                <w:sz w:val="24"/>
                <w:szCs w:val="24"/>
              </w:rPr>
              <w:t>Гарифуллин</w:t>
            </w:r>
            <w:proofErr w:type="spellEnd"/>
            <w:r w:rsidRPr="0086320F">
              <w:rPr>
                <w:rFonts w:ascii="Times New Roman" w:hAnsi="Times New Roman" w:cs="Times New Roman"/>
                <w:sz w:val="24"/>
                <w:szCs w:val="24"/>
              </w:rPr>
              <w:t xml:space="preserve"> Р.Р.</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Дата «__» __________ 2015 года</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М.П.                    </w:t>
            </w:r>
          </w:p>
        </w:tc>
        <w:tc>
          <w:tcPr>
            <w:tcW w:w="237" w:type="dxa"/>
          </w:tcPr>
          <w:p w:rsidR="00994D74" w:rsidRPr="0086320F" w:rsidRDefault="00994D74" w:rsidP="00275493">
            <w:pPr>
              <w:spacing w:after="0" w:line="240" w:lineRule="auto"/>
              <w:contextualSpacing/>
              <w:jc w:val="both"/>
              <w:rPr>
                <w:rFonts w:ascii="Times New Roman" w:hAnsi="Times New Roman" w:cs="Times New Roman"/>
                <w:sz w:val="24"/>
                <w:szCs w:val="24"/>
              </w:rPr>
            </w:pPr>
          </w:p>
        </w:tc>
        <w:tc>
          <w:tcPr>
            <w:tcW w:w="5249" w:type="dxa"/>
          </w:tcPr>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Глава Администрации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 xml:space="preserve">муниципального района </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Ишимбайский район</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Республики Башкортостан</w:t>
            </w: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___________________________</w:t>
            </w: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i/>
                <w:sz w:val="24"/>
                <w:szCs w:val="24"/>
              </w:rPr>
              <w:t>(Подпись)</w:t>
            </w:r>
          </w:p>
          <w:p w:rsidR="00994D74" w:rsidRPr="0086320F" w:rsidRDefault="00994D74" w:rsidP="00275493">
            <w:pPr>
              <w:spacing w:after="0" w:line="240" w:lineRule="auto"/>
              <w:contextualSpacing/>
              <w:jc w:val="both"/>
              <w:rPr>
                <w:rFonts w:ascii="Times New Roman" w:hAnsi="Times New Roman" w:cs="Times New Roman"/>
                <w:sz w:val="24"/>
                <w:szCs w:val="24"/>
              </w:rPr>
            </w:pPr>
          </w:p>
          <w:p w:rsidR="00994D74" w:rsidRPr="0086320F" w:rsidRDefault="00994D74" w:rsidP="00275493">
            <w:pPr>
              <w:spacing w:after="0" w:line="240" w:lineRule="auto"/>
              <w:contextualSpacing/>
              <w:jc w:val="both"/>
              <w:rPr>
                <w:rFonts w:ascii="Times New Roman" w:hAnsi="Times New Roman" w:cs="Times New Roman"/>
                <w:sz w:val="24"/>
                <w:szCs w:val="24"/>
              </w:rPr>
            </w:pPr>
            <w:r w:rsidRPr="0086320F">
              <w:rPr>
                <w:rFonts w:ascii="Times New Roman" w:hAnsi="Times New Roman" w:cs="Times New Roman"/>
                <w:sz w:val="24"/>
                <w:szCs w:val="24"/>
              </w:rPr>
              <w:t>Гайсин М.Х.</w:t>
            </w: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p>
          <w:p w:rsidR="00994D74" w:rsidRPr="0086320F" w:rsidRDefault="00994D74" w:rsidP="00275493">
            <w:pPr>
              <w:spacing w:after="0" w:line="240" w:lineRule="auto"/>
              <w:contextualSpacing/>
              <w:jc w:val="both"/>
              <w:rPr>
                <w:rFonts w:ascii="Times New Roman" w:hAnsi="Times New Roman" w:cs="Times New Roman"/>
                <w:color w:val="000000"/>
                <w:sz w:val="24"/>
                <w:szCs w:val="24"/>
              </w:rPr>
            </w:pPr>
            <w:r w:rsidRPr="0086320F">
              <w:rPr>
                <w:rFonts w:ascii="Times New Roman" w:hAnsi="Times New Roman" w:cs="Times New Roman"/>
                <w:color w:val="000000"/>
                <w:sz w:val="24"/>
                <w:szCs w:val="24"/>
              </w:rPr>
              <w:t>Дата «__» __________ 2015 года</w:t>
            </w:r>
          </w:p>
          <w:p w:rsidR="00994D74" w:rsidRPr="0086320F" w:rsidRDefault="00994D74" w:rsidP="00275493">
            <w:pPr>
              <w:spacing w:after="0" w:line="240" w:lineRule="auto"/>
              <w:contextualSpacing/>
              <w:jc w:val="both"/>
              <w:rPr>
                <w:rFonts w:ascii="Times New Roman" w:hAnsi="Times New Roman" w:cs="Times New Roman"/>
                <w:i/>
                <w:sz w:val="24"/>
                <w:szCs w:val="24"/>
              </w:rPr>
            </w:pPr>
            <w:r w:rsidRPr="0086320F">
              <w:rPr>
                <w:rFonts w:ascii="Times New Roman" w:hAnsi="Times New Roman" w:cs="Times New Roman"/>
                <w:sz w:val="24"/>
                <w:szCs w:val="24"/>
              </w:rPr>
              <w:t>М.П.</w:t>
            </w:r>
          </w:p>
        </w:tc>
      </w:tr>
    </w:tbl>
    <w:p w:rsidR="00994D74" w:rsidRPr="0086320F" w:rsidRDefault="00994D74" w:rsidP="00994D74">
      <w:pPr>
        <w:rPr>
          <w:rFonts w:ascii="Times New Roman" w:hAnsi="Times New Roman" w:cs="Times New Roman"/>
          <w:sz w:val="24"/>
          <w:szCs w:val="24"/>
        </w:rPr>
      </w:pPr>
    </w:p>
    <w:p w:rsidR="00994D74" w:rsidRPr="0086320F" w:rsidRDefault="00994D74" w:rsidP="00C97880">
      <w:pPr>
        <w:rPr>
          <w:rFonts w:ascii="Times New Roman" w:hAnsi="Times New Roman" w:cs="Times New Roman"/>
          <w:sz w:val="24"/>
          <w:szCs w:val="24"/>
          <w:u w:val="single"/>
        </w:rPr>
      </w:pPr>
    </w:p>
    <w:p w:rsidR="00C97880" w:rsidRPr="0086320F" w:rsidRDefault="00C97880" w:rsidP="00C97880">
      <w:pPr>
        <w:autoSpaceDE w:val="0"/>
        <w:autoSpaceDN w:val="0"/>
        <w:adjustRightInd w:val="0"/>
        <w:ind w:firstLine="720"/>
        <w:jc w:val="both"/>
        <w:outlineLvl w:val="0"/>
        <w:rPr>
          <w:rFonts w:ascii="Times New Roman" w:hAnsi="Times New Roman" w:cs="Times New Roman"/>
          <w:sz w:val="24"/>
          <w:szCs w:val="24"/>
        </w:rPr>
      </w:pPr>
    </w:p>
    <w:p w:rsidR="00C97880" w:rsidRPr="0086320F" w:rsidRDefault="00C97880" w:rsidP="00C97880">
      <w:pPr>
        <w:rPr>
          <w:rFonts w:ascii="Times New Roman" w:hAnsi="Times New Roman" w:cs="Times New Roman"/>
          <w:sz w:val="24"/>
          <w:szCs w:val="24"/>
        </w:rPr>
      </w:pPr>
    </w:p>
    <w:p w:rsidR="00C97880" w:rsidRPr="00994D74" w:rsidRDefault="00C97880" w:rsidP="00C97880">
      <w:pPr>
        <w:rPr>
          <w:rFonts w:ascii="Times New Roman" w:hAnsi="Times New Roman" w:cs="Times New Roman"/>
        </w:rPr>
      </w:pPr>
    </w:p>
    <w:p w:rsidR="000013BE" w:rsidRPr="00C97880" w:rsidRDefault="000013BE">
      <w:pPr>
        <w:rPr>
          <w:rFonts w:ascii="Times New Roman" w:hAnsi="Times New Roman" w:cs="Times New Roman"/>
        </w:rPr>
      </w:pPr>
    </w:p>
    <w:sectPr w:rsidR="000013BE" w:rsidRPr="00C97880" w:rsidSect="00275493">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076"/>
    <w:multiLevelType w:val="hybridMultilevel"/>
    <w:tmpl w:val="CAFA694A"/>
    <w:lvl w:ilvl="0" w:tplc="FFFFFFFF">
      <w:start w:val="1"/>
      <w:numFmt w:val="upperRoman"/>
      <w:pStyle w:val="4"/>
      <w:lvlText w:val="%1."/>
      <w:lvlJc w:val="left"/>
      <w:pPr>
        <w:tabs>
          <w:tab w:val="num" w:pos="3555"/>
        </w:tabs>
        <w:ind w:left="3555" w:hanging="72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1">
    <w:nsid w:val="29362B34"/>
    <w:multiLevelType w:val="multilevel"/>
    <w:tmpl w:val="9E164812"/>
    <w:lvl w:ilvl="0">
      <w:start w:val="1"/>
      <w:numFmt w:val="upperRoman"/>
      <w:lvlText w:val="%1."/>
      <w:lvlJc w:val="left"/>
      <w:pPr>
        <w:tabs>
          <w:tab w:val="num" w:pos="675"/>
        </w:tabs>
        <w:ind w:left="675" w:hanging="720"/>
      </w:pPr>
      <w:rPr>
        <w:rFonts w:hint="default"/>
      </w:rPr>
    </w:lvl>
    <w:lvl w:ilvl="1">
      <w:start w:val="1"/>
      <w:numFmt w:val="decimal"/>
      <w:isLgl/>
      <w:lvlText w:val="%1.%2."/>
      <w:lvlJc w:val="left"/>
      <w:pPr>
        <w:ind w:left="2268" w:hanging="1560"/>
      </w:pPr>
      <w:rPr>
        <w:rFonts w:hint="default"/>
      </w:rPr>
    </w:lvl>
    <w:lvl w:ilvl="2">
      <w:start w:val="1"/>
      <w:numFmt w:val="decimal"/>
      <w:isLgl/>
      <w:lvlText w:val="%1.%2.%3."/>
      <w:lvlJc w:val="left"/>
      <w:pPr>
        <w:ind w:left="3021" w:hanging="1560"/>
      </w:pPr>
      <w:rPr>
        <w:rFonts w:hint="default"/>
      </w:rPr>
    </w:lvl>
    <w:lvl w:ilvl="3">
      <w:start w:val="1"/>
      <w:numFmt w:val="decimal"/>
      <w:isLgl/>
      <w:lvlText w:val="%1.%2.%3.%4."/>
      <w:lvlJc w:val="left"/>
      <w:pPr>
        <w:ind w:left="3774" w:hanging="1560"/>
      </w:pPr>
      <w:rPr>
        <w:rFonts w:hint="default"/>
      </w:rPr>
    </w:lvl>
    <w:lvl w:ilvl="4">
      <w:start w:val="1"/>
      <w:numFmt w:val="decimal"/>
      <w:isLgl/>
      <w:lvlText w:val="%1.%2.%3.%4.%5."/>
      <w:lvlJc w:val="left"/>
      <w:pPr>
        <w:ind w:left="4527" w:hanging="1560"/>
      </w:pPr>
      <w:rPr>
        <w:rFonts w:hint="default"/>
      </w:rPr>
    </w:lvl>
    <w:lvl w:ilvl="5">
      <w:start w:val="1"/>
      <w:numFmt w:val="decimal"/>
      <w:isLgl/>
      <w:lvlText w:val="%1.%2.%3.%4.%5.%6."/>
      <w:lvlJc w:val="left"/>
      <w:pPr>
        <w:ind w:left="5280" w:hanging="1560"/>
      </w:pPr>
      <w:rPr>
        <w:rFonts w:hint="default"/>
      </w:rPr>
    </w:lvl>
    <w:lvl w:ilvl="6">
      <w:start w:val="1"/>
      <w:numFmt w:val="decimal"/>
      <w:isLgl/>
      <w:lvlText w:val="%1.%2.%3.%4.%5.%6.%7."/>
      <w:lvlJc w:val="left"/>
      <w:pPr>
        <w:ind w:left="6273" w:hanging="1800"/>
      </w:pPr>
      <w:rPr>
        <w:rFonts w:hint="default"/>
      </w:rPr>
    </w:lvl>
    <w:lvl w:ilvl="7">
      <w:start w:val="1"/>
      <w:numFmt w:val="decimal"/>
      <w:isLgl/>
      <w:lvlText w:val="%1.%2.%3.%4.%5.%6.%7.%8."/>
      <w:lvlJc w:val="left"/>
      <w:pPr>
        <w:ind w:left="7026" w:hanging="1800"/>
      </w:pPr>
      <w:rPr>
        <w:rFonts w:hint="default"/>
      </w:rPr>
    </w:lvl>
    <w:lvl w:ilvl="8">
      <w:start w:val="1"/>
      <w:numFmt w:val="decimal"/>
      <w:isLgl/>
      <w:lvlText w:val="%1.%2.%3.%4.%5.%6.%7.%8.%9."/>
      <w:lvlJc w:val="left"/>
      <w:pPr>
        <w:ind w:left="813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97880"/>
    <w:rsid w:val="000013BE"/>
    <w:rsid w:val="00065583"/>
    <w:rsid w:val="00275493"/>
    <w:rsid w:val="00404E1A"/>
    <w:rsid w:val="004144E9"/>
    <w:rsid w:val="004C07A3"/>
    <w:rsid w:val="00660B32"/>
    <w:rsid w:val="006C1DE0"/>
    <w:rsid w:val="0086320F"/>
    <w:rsid w:val="00994D74"/>
    <w:rsid w:val="00B2147C"/>
    <w:rsid w:val="00B54BA3"/>
    <w:rsid w:val="00C97880"/>
    <w:rsid w:val="00D1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0B34C-C8ED-442D-A439-1A69E2E1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1A"/>
  </w:style>
  <w:style w:type="paragraph" w:styleId="4">
    <w:name w:val="heading 4"/>
    <w:basedOn w:val="a"/>
    <w:next w:val="a"/>
    <w:link w:val="40"/>
    <w:qFormat/>
    <w:rsid w:val="00994D74"/>
    <w:pPr>
      <w:keepNext/>
      <w:numPr>
        <w:numId w:val="1"/>
      </w:numPr>
      <w:tabs>
        <w:tab w:val="clear" w:pos="3555"/>
        <w:tab w:val="num" w:pos="3240"/>
      </w:tabs>
      <w:spacing w:after="0" w:line="240" w:lineRule="auto"/>
      <w:ind w:left="3060" w:hanging="225"/>
      <w:outlineLvl w:val="3"/>
    </w:pPr>
    <w:rPr>
      <w:rFonts w:ascii="Times New Roman" w:eastAsia="Times New Roman" w:hAnsi="Times New Roman" w:cs="Times New Roman"/>
      <w:b/>
      <w:i/>
      <w:color w:val="000000"/>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88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40">
    <w:name w:val="Заголовок 4 Знак"/>
    <w:basedOn w:val="a0"/>
    <w:link w:val="4"/>
    <w:rsid w:val="00994D74"/>
    <w:rPr>
      <w:rFonts w:ascii="Times New Roman" w:eastAsia="Times New Roman" w:hAnsi="Times New Roman" w:cs="Times New Roman"/>
      <w:b/>
      <w:i/>
      <w:color w:val="000000"/>
      <w:sz w:val="28"/>
      <w:szCs w:val="24"/>
      <w:u w:val="single"/>
    </w:rPr>
  </w:style>
  <w:style w:type="paragraph" w:styleId="a3">
    <w:name w:val="Body Text"/>
    <w:basedOn w:val="a"/>
    <w:link w:val="a4"/>
    <w:rsid w:val="00994D74"/>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rPr>
  </w:style>
  <w:style w:type="character" w:customStyle="1" w:styleId="a4">
    <w:name w:val="Основной текст Знак"/>
    <w:basedOn w:val="a0"/>
    <w:link w:val="a3"/>
    <w:rsid w:val="00994D74"/>
    <w:rPr>
      <w:rFonts w:ascii="Times New Roman" w:eastAsia="Times New Roman" w:hAnsi="Times New Roman" w:cs="Times New Roman"/>
      <w:b/>
      <w:bCs/>
      <w:color w:val="000000"/>
      <w:sz w:val="30"/>
      <w:szCs w:val="30"/>
      <w:shd w:val="clear" w:color="auto" w:fill="FFFFFF"/>
    </w:rPr>
  </w:style>
  <w:style w:type="paragraph" w:styleId="a5">
    <w:name w:val="caption"/>
    <w:basedOn w:val="a"/>
    <w:next w:val="a"/>
    <w:qFormat/>
    <w:rsid w:val="00994D7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styleId="a6">
    <w:name w:val="List Paragraph"/>
    <w:basedOn w:val="a"/>
    <w:uiPriority w:val="34"/>
    <w:qFormat/>
    <w:rsid w:val="0006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1893</Words>
  <Characters>10793</Characters>
  <Application>Microsoft Office Word</Application>
  <DocSecurity>0</DocSecurity>
  <Lines>89</Lines>
  <Paragraphs>25</Paragraphs>
  <ScaleCrop>false</ScaleCrop>
  <Company>Microsoft</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2015-06-17T09:42:00Z</dcterms:created>
  <dcterms:modified xsi:type="dcterms:W3CDTF">2016-04-29T04:28:00Z</dcterms:modified>
</cp:coreProperties>
</file>