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65" w:rsidRPr="009A7665" w:rsidRDefault="009A7665" w:rsidP="009A7665">
      <w:pPr>
        <w:spacing w:after="0" w:line="240" w:lineRule="auto"/>
        <w:rPr>
          <w:rFonts w:ascii="Times New Roman" w:eastAsia="Times New Roman" w:hAnsi="Times New Roman" w:cs="Times New Roman"/>
          <w:b/>
          <w:bCs/>
          <w:sz w:val="24"/>
          <w:szCs w:val="24"/>
          <w:lang w:val="be-BY"/>
        </w:rPr>
      </w:pPr>
      <w:r w:rsidRPr="009A7665">
        <w:rPr>
          <w:rFonts w:ascii="Times New Roman" w:eastAsia="Times New Roman" w:hAnsi="Times New Roman" w:cs="Times New Roman"/>
          <w:noProof/>
          <w:sz w:val="28"/>
          <w:szCs w:val="24"/>
        </w:rPr>
        <w:drawing>
          <wp:anchor distT="0" distB="0" distL="114300" distR="114300" simplePos="0" relativeHeight="251659264" behindDoc="0" locked="0" layoutInCell="1" allowOverlap="1" wp14:anchorId="403490C7" wp14:editId="235940B8">
            <wp:simplePos x="0" y="0"/>
            <wp:positionH relativeFrom="column">
              <wp:posOffset>2331720</wp:posOffset>
            </wp:positionH>
            <wp:positionV relativeFrom="paragraph">
              <wp:posOffset>102870</wp:posOffset>
            </wp:positionV>
            <wp:extent cx="771525" cy="789305"/>
            <wp:effectExtent l="0" t="0" r="9525" b="0"/>
            <wp:wrapNone/>
            <wp:docPr id="1" name="Рисунок 1" descr="Герб_с_Салава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с_Салавато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89305"/>
                    </a:xfrm>
                    <a:prstGeom prst="rect">
                      <a:avLst/>
                    </a:prstGeom>
                    <a:noFill/>
                  </pic:spPr>
                </pic:pic>
              </a:graphicData>
            </a:graphic>
            <wp14:sizeRelH relativeFrom="page">
              <wp14:pctWidth>0</wp14:pctWidth>
            </wp14:sizeRelH>
            <wp14:sizeRelV relativeFrom="page">
              <wp14:pctHeight>0</wp14:pctHeight>
            </wp14:sizeRelV>
          </wp:anchor>
        </w:drawing>
      </w:r>
      <w:r w:rsidRPr="009A7665">
        <w:rPr>
          <w:rFonts w:ascii="Times New Roman" w:eastAsia="Times New Roman" w:hAnsi="Times New Roman" w:cs="Times New Roman"/>
          <w:noProof/>
          <w:sz w:val="28"/>
          <w:szCs w:val="24"/>
        </w:rPr>
        <w:drawing>
          <wp:anchor distT="0" distB="0" distL="114300" distR="114300" simplePos="0" relativeHeight="251660288" behindDoc="0" locked="0" layoutInCell="1" allowOverlap="1" wp14:anchorId="3BA30B1E" wp14:editId="3ED39531">
            <wp:simplePos x="0" y="0"/>
            <wp:positionH relativeFrom="column">
              <wp:posOffset>2331720</wp:posOffset>
            </wp:positionH>
            <wp:positionV relativeFrom="paragraph">
              <wp:posOffset>102870</wp:posOffset>
            </wp:positionV>
            <wp:extent cx="771525" cy="789305"/>
            <wp:effectExtent l="0" t="0" r="9525" b="0"/>
            <wp:wrapNone/>
            <wp:docPr id="2" name="Рисунок 2" descr="Герб_с_Салава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с_Салавато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89305"/>
                    </a:xfrm>
                    <a:prstGeom prst="rect">
                      <a:avLst/>
                    </a:prstGeom>
                    <a:noFill/>
                  </pic:spPr>
                </pic:pic>
              </a:graphicData>
            </a:graphic>
            <wp14:sizeRelH relativeFrom="page">
              <wp14:pctWidth>0</wp14:pctWidth>
            </wp14:sizeRelH>
            <wp14:sizeRelV relativeFrom="page">
              <wp14:pctHeight>0</wp14:pctHeight>
            </wp14:sizeRelV>
          </wp:anchor>
        </w:drawing>
      </w:r>
      <w:r w:rsidRPr="009A7665">
        <w:rPr>
          <w:rFonts w:ascii="Times New Roman" w:eastAsia="Times New Roman" w:hAnsi="Times New Roman" w:cs="Times New Roman"/>
          <w:b/>
          <w:bCs/>
          <w:sz w:val="24"/>
          <w:szCs w:val="24"/>
        </w:rPr>
        <w:t>Башкортостан Республика</w:t>
      </w:r>
      <w:r w:rsidRPr="009A7665">
        <w:rPr>
          <w:rFonts w:ascii="Times New Roman" w:eastAsia="Times New Roman" w:hAnsi="Times New Roman" w:cs="Times New Roman"/>
          <w:b/>
          <w:bCs/>
          <w:sz w:val="24"/>
          <w:szCs w:val="24"/>
          <w:lang w:val="be-BY"/>
        </w:rPr>
        <w:t xml:space="preserve">һы </w:t>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t xml:space="preserve">            Совет сельского поселения</w:t>
      </w:r>
    </w:p>
    <w:p w:rsidR="009A7665" w:rsidRPr="009A7665" w:rsidRDefault="009A7665" w:rsidP="009A7665">
      <w:pPr>
        <w:spacing w:after="0" w:line="240" w:lineRule="auto"/>
        <w:rPr>
          <w:rFonts w:ascii="Times New Roman" w:eastAsia="Times New Roman" w:hAnsi="Times New Roman" w:cs="Times New Roman"/>
          <w:b/>
          <w:bCs/>
          <w:sz w:val="24"/>
          <w:szCs w:val="24"/>
          <w:lang w:val="be-BY"/>
        </w:rPr>
      </w:pPr>
      <w:r w:rsidRPr="009A7665">
        <w:rPr>
          <w:rFonts w:ascii="Times New Roman" w:eastAsia="Times New Roman" w:hAnsi="Times New Roman" w:cs="Times New Roman"/>
          <w:b/>
          <w:bCs/>
          <w:sz w:val="24"/>
          <w:szCs w:val="24"/>
          <w:lang w:val="be-BY"/>
        </w:rPr>
        <w:t>Ишембай районы</w:t>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t>Иткуловский сельсовет</w:t>
      </w:r>
    </w:p>
    <w:p w:rsidR="009A7665" w:rsidRPr="009A7665" w:rsidRDefault="009A7665" w:rsidP="009A7665">
      <w:pPr>
        <w:spacing w:after="0" w:line="240" w:lineRule="auto"/>
        <w:rPr>
          <w:rFonts w:ascii="Times New Roman" w:eastAsia="Times New Roman" w:hAnsi="Times New Roman" w:cs="Times New Roman"/>
          <w:b/>
          <w:bCs/>
          <w:sz w:val="24"/>
          <w:szCs w:val="24"/>
          <w:lang w:val="be-BY"/>
        </w:rPr>
      </w:pPr>
      <w:r w:rsidRPr="009A7665">
        <w:rPr>
          <w:rFonts w:ascii="Times New Roman" w:eastAsia="Times New Roman" w:hAnsi="Times New Roman" w:cs="Times New Roman"/>
          <w:b/>
          <w:bCs/>
          <w:sz w:val="24"/>
          <w:szCs w:val="24"/>
          <w:lang w:val="be-BY"/>
        </w:rPr>
        <w:t>муниципаль районы</w:t>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t xml:space="preserve">    </w:t>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t>муниципального района</w:t>
      </w:r>
    </w:p>
    <w:p w:rsidR="009A7665" w:rsidRPr="009A7665" w:rsidRDefault="009A7665" w:rsidP="009A7665">
      <w:pPr>
        <w:spacing w:after="0" w:line="240" w:lineRule="auto"/>
        <w:rPr>
          <w:rFonts w:ascii="Times New Roman" w:eastAsia="Times New Roman" w:hAnsi="Times New Roman" w:cs="Times New Roman"/>
          <w:b/>
          <w:bCs/>
          <w:sz w:val="24"/>
          <w:szCs w:val="24"/>
          <w:lang w:val="be-BY"/>
        </w:rPr>
      </w:pPr>
      <w:r w:rsidRPr="009A7665">
        <w:rPr>
          <w:rFonts w:ascii="Times New Roman" w:eastAsia="Times New Roman" w:hAnsi="Times New Roman" w:cs="Times New Roman"/>
          <w:b/>
          <w:bCs/>
          <w:sz w:val="24"/>
          <w:szCs w:val="24"/>
          <w:lang w:val="be-BY"/>
        </w:rPr>
        <w:t>Эт</w:t>
      </w:r>
      <w:r w:rsidRPr="009A7665">
        <w:rPr>
          <w:rFonts w:ascii="Calibri" w:eastAsia="Times New Roman" w:hAnsi="Calibri" w:cs="Calibri"/>
          <w:b/>
          <w:bCs/>
          <w:sz w:val="24"/>
          <w:szCs w:val="24"/>
          <w:lang w:val="be-BY"/>
        </w:rPr>
        <w:t>ҡ</w:t>
      </w:r>
      <w:r w:rsidRPr="009A7665">
        <w:rPr>
          <w:rFonts w:ascii="Times New Roman" w:eastAsia="Times New Roman" w:hAnsi="Times New Roman" w:cs="Times New Roman"/>
          <w:b/>
          <w:bCs/>
          <w:sz w:val="24"/>
          <w:szCs w:val="24"/>
          <w:lang w:val="be-BY"/>
        </w:rPr>
        <w:t>ол ауыл Советы</w:t>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t>Ишимбайский район</w:t>
      </w:r>
    </w:p>
    <w:p w:rsidR="009A7665" w:rsidRPr="009A7665" w:rsidRDefault="009A7665" w:rsidP="009A7665">
      <w:pPr>
        <w:spacing w:after="0" w:line="240" w:lineRule="auto"/>
        <w:rPr>
          <w:rFonts w:ascii="Times New Roman" w:eastAsia="Times New Roman" w:hAnsi="Times New Roman" w:cs="Times New Roman"/>
          <w:sz w:val="24"/>
          <w:szCs w:val="24"/>
          <w:lang w:val="be-BY"/>
        </w:rPr>
      </w:pPr>
      <w:r w:rsidRPr="009A7665">
        <w:rPr>
          <w:rFonts w:ascii="Times New Roman" w:eastAsia="Times New Roman" w:hAnsi="Times New Roman" w:cs="Times New Roman"/>
          <w:b/>
          <w:bCs/>
          <w:sz w:val="24"/>
          <w:szCs w:val="24"/>
          <w:lang w:val="be-BY"/>
        </w:rPr>
        <w:t>ауыл биләмәһе Советы</w:t>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r>
      <w:r w:rsidRPr="009A7665">
        <w:rPr>
          <w:rFonts w:ascii="Times New Roman" w:eastAsia="Times New Roman" w:hAnsi="Times New Roman" w:cs="Times New Roman"/>
          <w:b/>
          <w:bCs/>
          <w:sz w:val="24"/>
          <w:szCs w:val="24"/>
          <w:lang w:val="be-BY"/>
        </w:rPr>
        <w:tab/>
        <w:t>Республики Башкортостан</w:t>
      </w:r>
    </w:p>
    <w:p w:rsidR="009A7665" w:rsidRPr="009A7665" w:rsidRDefault="009A7665" w:rsidP="009A7665">
      <w:pPr>
        <w:spacing w:after="0" w:line="240" w:lineRule="auto"/>
        <w:rPr>
          <w:rFonts w:ascii="Times New Roman" w:eastAsia="Times New Roman" w:hAnsi="Times New Roman" w:cs="Times New Roman"/>
          <w:b/>
          <w:bCs/>
          <w:sz w:val="20"/>
          <w:szCs w:val="20"/>
          <w:lang w:val="be-BY"/>
        </w:rPr>
      </w:pPr>
      <w:r w:rsidRPr="009A7665">
        <w:rPr>
          <w:rFonts w:ascii="Times New Roman" w:eastAsia="Times New Roman" w:hAnsi="Times New Roman" w:cs="Times New Roman"/>
          <w:sz w:val="20"/>
          <w:szCs w:val="20"/>
          <w:lang w:val="be-BY"/>
        </w:rPr>
        <w:t xml:space="preserve">    </w:t>
      </w:r>
      <w:r w:rsidRPr="009A7665">
        <w:rPr>
          <w:rFonts w:ascii="Times New Roman" w:eastAsia="Times New Roman" w:hAnsi="Times New Roman" w:cs="Times New Roman"/>
          <w:b/>
          <w:bCs/>
          <w:sz w:val="20"/>
          <w:szCs w:val="20"/>
        </w:rPr>
        <w:t xml:space="preserve">453224, </w:t>
      </w:r>
      <w:r w:rsidRPr="009A7665">
        <w:rPr>
          <w:rFonts w:ascii="Times New Roman" w:eastAsia="Times New Roman" w:hAnsi="Times New Roman" w:cs="Times New Roman"/>
          <w:b/>
          <w:bCs/>
          <w:sz w:val="20"/>
          <w:szCs w:val="20"/>
          <w:lang w:val="be-BY"/>
        </w:rPr>
        <w:t xml:space="preserve">Ишембай районы, </w:t>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t xml:space="preserve">    </w:t>
      </w:r>
      <w:r w:rsidRPr="009A7665">
        <w:rPr>
          <w:rFonts w:ascii="Times New Roman" w:eastAsia="Times New Roman" w:hAnsi="Times New Roman" w:cs="Times New Roman"/>
          <w:b/>
          <w:bCs/>
          <w:sz w:val="20"/>
          <w:szCs w:val="20"/>
        </w:rPr>
        <w:t>453224, Ишимбайский район,</w:t>
      </w:r>
    </w:p>
    <w:p w:rsidR="009A7665" w:rsidRPr="009A7665" w:rsidRDefault="009A7665" w:rsidP="009A7665">
      <w:pPr>
        <w:spacing w:after="0" w:line="240" w:lineRule="auto"/>
        <w:rPr>
          <w:rFonts w:ascii="Times New Roman" w:eastAsia="Times New Roman" w:hAnsi="Times New Roman" w:cs="Times New Roman"/>
          <w:b/>
          <w:bCs/>
          <w:sz w:val="20"/>
          <w:szCs w:val="20"/>
          <w:lang w:val="be-BY"/>
        </w:rPr>
      </w:pPr>
      <w:r w:rsidRPr="009A7665">
        <w:rPr>
          <w:rFonts w:ascii="Times New Roman" w:eastAsia="Times New Roman" w:hAnsi="Times New Roman" w:cs="Times New Roman"/>
          <w:b/>
          <w:bCs/>
          <w:sz w:val="20"/>
          <w:szCs w:val="20"/>
          <w:lang w:val="be-BY"/>
        </w:rPr>
        <w:t xml:space="preserve">       Үрге Эт</w:t>
      </w:r>
      <w:r w:rsidRPr="009A7665">
        <w:rPr>
          <w:rFonts w:ascii="Calibri" w:eastAsia="Times New Roman" w:hAnsi="Calibri" w:cs="Calibri"/>
          <w:b/>
          <w:bCs/>
          <w:sz w:val="20"/>
          <w:szCs w:val="20"/>
          <w:lang w:val="be-BY"/>
        </w:rPr>
        <w:t>ҡ</w:t>
      </w:r>
      <w:r w:rsidRPr="009A7665">
        <w:rPr>
          <w:rFonts w:ascii="Times New Roman" w:eastAsia="Times New Roman" w:hAnsi="Times New Roman" w:cs="Times New Roman"/>
          <w:b/>
          <w:bCs/>
          <w:sz w:val="20"/>
          <w:szCs w:val="20"/>
          <w:lang w:val="be-BY"/>
        </w:rPr>
        <w:t xml:space="preserve">ол ауылы, </w:t>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t xml:space="preserve">    с.Верхнеиткулово</w:t>
      </w:r>
    </w:p>
    <w:p w:rsidR="009A7665" w:rsidRPr="009A7665" w:rsidRDefault="009A7665" w:rsidP="009A7665">
      <w:pPr>
        <w:spacing w:after="0" w:line="240" w:lineRule="auto"/>
        <w:rPr>
          <w:rFonts w:ascii="Times New Roman" w:eastAsia="Times New Roman" w:hAnsi="Times New Roman" w:cs="Times New Roman"/>
          <w:b/>
          <w:bCs/>
          <w:sz w:val="20"/>
          <w:szCs w:val="20"/>
          <w:lang w:val="be-BY"/>
        </w:rPr>
      </w:pPr>
      <w:r w:rsidRPr="009A7665">
        <w:rPr>
          <w:rFonts w:ascii="Times New Roman" w:eastAsia="Times New Roman" w:hAnsi="Times New Roman" w:cs="Times New Roman"/>
          <w:b/>
          <w:bCs/>
          <w:sz w:val="20"/>
          <w:szCs w:val="20"/>
          <w:lang w:val="be-BY"/>
        </w:rPr>
        <w:t xml:space="preserve">       Йәштәр урамы,2           </w:t>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r>
      <w:r w:rsidRPr="009A7665">
        <w:rPr>
          <w:rFonts w:ascii="Times New Roman" w:eastAsia="Times New Roman" w:hAnsi="Times New Roman" w:cs="Times New Roman"/>
          <w:b/>
          <w:bCs/>
          <w:sz w:val="20"/>
          <w:szCs w:val="20"/>
          <w:lang w:val="be-BY"/>
        </w:rPr>
        <w:tab/>
        <w:t xml:space="preserve">    ул. </w:t>
      </w:r>
      <w:r w:rsidRPr="009A7665">
        <w:rPr>
          <w:rFonts w:ascii="Times New Roman" w:eastAsia="Times New Roman" w:hAnsi="Times New Roman" w:cs="Times New Roman"/>
          <w:b/>
          <w:bCs/>
          <w:sz w:val="20"/>
          <w:szCs w:val="20"/>
        </w:rPr>
        <w:t>Молодежная, 2</w:t>
      </w:r>
    </w:p>
    <w:p w:rsidR="009A7665" w:rsidRPr="009A7665" w:rsidRDefault="009A7665" w:rsidP="009A7665">
      <w:pPr>
        <w:pBdr>
          <w:bottom w:val="single" w:sz="12" w:space="1" w:color="auto"/>
        </w:pBdr>
        <w:spacing w:after="0" w:line="240" w:lineRule="auto"/>
        <w:rPr>
          <w:rFonts w:ascii="Times New Roman" w:eastAsia="Times New Roman" w:hAnsi="Times New Roman" w:cs="Times New Roman"/>
          <w:sz w:val="18"/>
          <w:szCs w:val="18"/>
          <w:lang w:val="be-BY"/>
        </w:rPr>
      </w:pPr>
      <w:r w:rsidRPr="009A7665">
        <w:rPr>
          <w:rFonts w:ascii="Times New Roman" w:eastAsia="Times New Roman" w:hAnsi="Times New Roman" w:cs="Times New Roman"/>
          <w:b/>
          <w:bCs/>
          <w:sz w:val="18"/>
          <w:szCs w:val="18"/>
          <w:lang w:val="be-BY"/>
        </w:rPr>
        <w:t xml:space="preserve">   </w:t>
      </w:r>
      <w:r w:rsidRPr="009A7665">
        <w:rPr>
          <w:rFonts w:ascii="Times New Roman" w:eastAsia="Times New Roman" w:hAnsi="Times New Roman" w:cs="Times New Roman"/>
          <w:b/>
          <w:bCs/>
          <w:sz w:val="18"/>
          <w:szCs w:val="18"/>
        </w:rPr>
        <w:t xml:space="preserve">тел. 74-8-35, 74-8-36 </w:t>
      </w:r>
      <w:r w:rsidRPr="009A7665">
        <w:rPr>
          <w:rFonts w:ascii="Times New Roman" w:eastAsia="Times New Roman" w:hAnsi="Times New Roman" w:cs="Times New Roman"/>
          <w:b/>
          <w:bCs/>
          <w:sz w:val="18"/>
          <w:szCs w:val="18"/>
          <w:lang w:val="be-BY"/>
        </w:rPr>
        <w:tab/>
      </w:r>
      <w:r w:rsidRPr="009A7665">
        <w:rPr>
          <w:rFonts w:ascii="Times New Roman" w:eastAsia="Times New Roman" w:hAnsi="Times New Roman" w:cs="Times New Roman"/>
          <w:b/>
          <w:bCs/>
          <w:sz w:val="18"/>
          <w:szCs w:val="18"/>
          <w:lang w:val="be-BY"/>
        </w:rPr>
        <w:tab/>
      </w:r>
      <w:r w:rsidRPr="009A7665">
        <w:rPr>
          <w:rFonts w:ascii="Times New Roman" w:eastAsia="Times New Roman" w:hAnsi="Times New Roman" w:cs="Times New Roman"/>
          <w:b/>
          <w:bCs/>
          <w:sz w:val="18"/>
          <w:szCs w:val="18"/>
          <w:lang w:val="be-BY"/>
        </w:rPr>
        <w:tab/>
      </w:r>
      <w:r w:rsidRPr="009A7665">
        <w:rPr>
          <w:rFonts w:ascii="Times New Roman" w:eastAsia="Times New Roman" w:hAnsi="Times New Roman" w:cs="Times New Roman"/>
          <w:b/>
          <w:bCs/>
          <w:sz w:val="18"/>
          <w:szCs w:val="18"/>
          <w:lang w:val="be-BY"/>
        </w:rPr>
        <w:tab/>
      </w:r>
      <w:r w:rsidRPr="009A7665">
        <w:rPr>
          <w:rFonts w:ascii="Times New Roman" w:eastAsia="Times New Roman" w:hAnsi="Times New Roman" w:cs="Times New Roman"/>
          <w:b/>
          <w:bCs/>
          <w:sz w:val="18"/>
          <w:szCs w:val="18"/>
          <w:lang w:val="be-BY"/>
        </w:rPr>
        <w:tab/>
      </w:r>
      <w:r w:rsidRPr="009A7665">
        <w:rPr>
          <w:rFonts w:ascii="Times New Roman" w:eastAsia="Times New Roman" w:hAnsi="Times New Roman" w:cs="Times New Roman"/>
          <w:b/>
          <w:bCs/>
          <w:sz w:val="18"/>
          <w:szCs w:val="18"/>
          <w:lang w:val="be-BY"/>
        </w:rPr>
        <w:tab/>
        <w:t xml:space="preserve">         </w:t>
      </w:r>
      <w:r w:rsidRPr="009A7665">
        <w:rPr>
          <w:rFonts w:ascii="Times New Roman" w:eastAsia="Times New Roman" w:hAnsi="Times New Roman" w:cs="Times New Roman"/>
          <w:b/>
          <w:bCs/>
          <w:sz w:val="18"/>
          <w:szCs w:val="18"/>
        </w:rPr>
        <w:t>тел. 74-8-35, 74-8-36</w:t>
      </w:r>
    </w:p>
    <w:p w:rsidR="009A7665" w:rsidRPr="009A7665" w:rsidRDefault="009A7665" w:rsidP="009A7665">
      <w:pPr>
        <w:keepNext/>
        <w:spacing w:after="0" w:line="240" w:lineRule="auto"/>
        <w:ind w:left="1620" w:hanging="1620"/>
        <w:outlineLvl w:val="0"/>
        <w:rPr>
          <w:rFonts w:ascii="Times New Roman" w:eastAsia="Times New Roman" w:hAnsi="Times New Roman" w:cs="Times New Roman"/>
          <w:b/>
          <w:sz w:val="16"/>
          <w:szCs w:val="16"/>
          <w:u w:val="single"/>
        </w:rPr>
      </w:pPr>
      <w:r w:rsidRPr="009A7665">
        <w:rPr>
          <w:rFonts w:ascii="Times New Roman" w:eastAsia="Times New Roman" w:hAnsi="Times New Roman" w:cs="Times New Roman"/>
          <w:bCs/>
          <w:sz w:val="16"/>
          <w:szCs w:val="16"/>
        </w:rPr>
        <w:t xml:space="preserve">ИНН 0226002306, КПП 026101001, Р/С </w:t>
      </w:r>
      <w:proofErr w:type="gramStart"/>
      <w:r w:rsidRPr="009A7665">
        <w:rPr>
          <w:rFonts w:ascii="Times New Roman" w:eastAsia="Times New Roman" w:hAnsi="Times New Roman" w:cs="Times New Roman"/>
          <w:bCs/>
          <w:sz w:val="16"/>
          <w:szCs w:val="16"/>
        </w:rPr>
        <w:t>40</w:t>
      </w:r>
      <w:r w:rsidRPr="009A7665">
        <w:rPr>
          <w:rFonts w:ascii="Times New Roman" w:eastAsia="Times New Roman" w:hAnsi="Times New Roman" w:cs="Times New Roman"/>
          <w:bCs/>
          <w:sz w:val="16"/>
          <w:szCs w:val="16"/>
          <w:lang w:val="be-BY"/>
        </w:rPr>
        <w:t>116</w:t>
      </w:r>
      <w:r w:rsidRPr="009A7665">
        <w:rPr>
          <w:rFonts w:ascii="Times New Roman" w:eastAsia="Times New Roman" w:hAnsi="Times New Roman" w:cs="Times New Roman"/>
          <w:bCs/>
          <w:sz w:val="16"/>
          <w:szCs w:val="16"/>
        </w:rPr>
        <w:t>810</w:t>
      </w:r>
      <w:r w:rsidRPr="009A7665">
        <w:rPr>
          <w:rFonts w:ascii="Times New Roman" w:eastAsia="Times New Roman" w:hAnsi="Times New Roman" w:cs="Times New Roman"/>
          <w:bCs/>
          <w:sz w:val="16"/>
          <w:szCs w:val="16"/>
          <w:lang w:val="be-BY"/>
        </w:rPr>
        <w:t>7</w:t>
      </w:r>
      <w:r w:rsidRPr="009A7665">
        <w:rPr>
          <w:rFonts w:ascii="Times New Roman" w:eastAsia="Times New Roman" w:hAnsi="Times New Roman" w:cs="Times New Roman"/>
          <w:bCs/>
          <w:sz w:val="16"/>
          <w:szCs w:val="16"/>
        </w:rPr>
        <w:t>001400</w:t>
      </w:r>
      <w:r w:rsidRPr="009A7665">
        <w:rPr>
          <w:rFonts w:ascii="Times New Roman" w:eastAsia="Times New Roman" w:hAnsi="Times New Roman" w:cs="Times New Roman"/>
          <w:bCs/>
          <w:sz w:val="16"/>
          <w:szCs w:val="16"/>
          <w:lang w:val="be-BY"/>
        </w:rPr>
        <w:t>3</w:t>
      </w:r>
      <w:r w:rsidRPr="009A7665">
        <w:rPr>
          <w:rFonts w:ascii="Times New Roman" w:eastAsia="Times New Roman" w:hAnsi="Times New Roman" w:cs="Times New Roman"/>
          <w:bCs/>
          <w:sz w:val="16"/>
          <w:szCs w:val="16"/>
        </w:rPr>
        <w:t xml:space="preserve">0022, </w:t>
      </w:r>
      <w:r w:rsidRPr="009A7665">
        <w:rPr>
          <w:rFonts w:ascii="Times New Roman" w:eastAsia="Times New Roman" w:hAnsi="Times New Roman" w:cs="Times New Roman"/>
          <w:bCs/>
          <w:sz w:val="16"/>
          <w:szCs w:val="16"/>
          <w:lang w:val="be-BY"/>
        </w:rPr>
        <w:t xml:space="preserve"> </w:t>
      </w:r>
      <w:r w:rsidRPr="009A7665">
        <w:rPr>
          <w:rFonts w:ascii="Times New Roman" w:eastAsia="Times New Roman" w:hAnsi="Times New Roman" w:cs="Times New Roman"/>
          <w:bCs/>
          <w:sz w:val="16"/>
          <w:szCs w:val="16"/>
        </w:rPr>
        <w:t>К</w:t>
      </w:r>
      <w:proofErr w:type="gramEnd"/>
      <w:r w:rsidRPr="009A7665">
        <w:rPr>
          <w:rFonts w:ascii="Times New Roman" w:eastAsia="Times New Roman" w:hAnsi="Times New Roman" w:cs="Times New Roman"/>
          <w:bCs/>
          <w:sz w:val="16"/>
          <w:szCs w:val="16"/>
        </w:rPr>
        <w:t>/С 30101810600000000770,</w:t>
      </w:r>
      <w:r w:rsidRPr="009A7665">
        <w:rPr>
          <w:rFonts w:ascii="Times New Roman" w:eastAsia="Times New Roman" w:hAnsi="Times New Roman" w:cs="Times New Roman"/>
          <w:bCs/>
          <w:sz w:val="16"/>
          <w:szCs w:val="16"/>
          <w:lang w:val="be-BY"/>
        </w:rPr>
        <w:t xml:space="preserve"> </w:t>
      </w:r>
      <w:r w:rsidRPr="009A7665">
        <w:rPr>
          <w:rFonts w:ascii="Times New Roman" w:eastAsia="Times New Roman" w:hAnsi="Times New Roman" w:cs="Times New Roman"/>
          <w:bCs/>
          <w:sz w:val="16"/>
          <w:szCs w:val="16"/>
        </w:rPr>
        <w:t xml:space="preserve">БИК 048073770,  ОАО «УРАЛСИБ» г. Уфа,    ОКАТО 80231830001, </w:t>
      </w:r>
      <w:r w:rsidRPr="009A7665">
        <w:rPr>
          <w:rFonts w:ascii="Times New Roman" w:eastAsia="Times New Roman" w:hAnsi="Times New Roman" w:cs="Times New Roman"/>
          <w:bCs/>
          <w:sz w:val="16"/>
          <w:szCs w:val="16"/>
          <w:lang w:val="en-US"/>
        </w:rPr>
        <w:t>E</w:t>
      </w:r>
      <w:r w:rsidRPr="009A7665">
        <w:rPr>
          <w:rFonts w:ascii="Times New Roman" w:eastAsia="Times New Roman" w:hAnsi="Times New Roman" w:cs="Times New Roman"/>
          <w:bCs/>
          <w:sz w:val="16"/>
          <w:szCs w:val="16"/>
        </w:rPr>
        <w:t xml:space="preserve"> – </w:t>
      </w:r>
      <w:r w:rsidRPr="009A7665">
        <w:rPr>
          <w:rFonts w:ascii="Times New Roman" w:eastAsia="Times New Roman" w:hAnsi="Times New Roman" w:cs="Times New Roman"/>
          <w:bCs/>
          <w:sz w:val="16"/>
          <w:szCs w:val="16"/>
          <w:lang w:val="en-US"/>
        </w:rPr>
        <w:t>mail</w:t>
      </w:r>
      <w:r w:rsidRPr="009A7665">
        <w:rPr>
          <w:rFonts w:ascii="Times New Roman" w:eastAsia="Times New Roman" w:hAnsi="Times New Roman" w:cs="Times New Roman"/>
          <w:bCs/>
          <w:sz w:val="16"/>
          <w:szCs w:val="16"/>
        </w:rPr>
        <w:t xml:space="preserve">: </w:t>
      </w:r>
      <w:hyperlink r:id="rId6" w:history="1">
        <w:r w:rsidRPr="009A7665">
          <w:rPr>
            <w:rFonts w:ascii="Times New Roman" w:eastAsia="Times New Roman" w:hAnsi="Times New Roman" w:cs="Times New Roman"/>
            <w:bCs/>
            <w:color w:val="0000FF"/>
            <w:sz w:val="16"/>
            <w:szCs w:val="16"/>
            <w:u w:val="single"/>
            <w:lang w:val="en-US"/>
          </w:rPr>
          <w:t>itkulsp</w:t>
        </w:r>
        <w:r w:rsidRPr="009A7665">
          <w:rPr>
            <w:rFonts w:ascii="Times New Roman" w:eastAsia="Times New Roman" w:hAnsi="Times New Roman" w:cs="Times New Roman"/>
            <w:bCs/>
            <w:color w:val="0000FF"/>
            <w:sz w:val="16"/>
            <w:szCs w:val="16"/>
            <w:u w:val="single"/>
          </w:rPr>
          <w:t>@</w:t>
        </w:r>
        <w:r w:rsidRPr="009A7665">
          <w:rPr>
            <w:rFonts w:ascii="Times New Roman" w:eastAsia="Times New Roman" w:hAnsi="Times New Roman" w:cs="Times New Roman"/>
            <w:bCs/>
            <w:color w:val="0000FF"/>
            <w:sz w:val="16"/>
            <w:szCs w:val="16"/>
            <w:u w:val="single"/>
            <w:lang w:val="en-US"/>
          </w:rPr>
          <w:t>rambler</w:t>
        </w:r>
        <w:r w:rsidRPr="009A7665">
          <w:rPr>
            <w:rFonts w:ascii="Times New Roman" w:eastAsia="Times New Roman" w:hAnsi="Times New Roman" w:cs="Times New Roman"/>
            <w:bCs/>
            <w:color w:val="0000FF"/>
            <w:sz w:val="16"/>
            <w:szCs w:val="16"/>
            <w:u w:val="single"/>
          </w:rPr>
          <w:t>.</w:t>
        </w:r>
        <w:proofErr w:type="spellStart"/>
        <w:r w:rsidRPr="009A7665">
          <w:rPr>
            <w:rFonts w:ascii="Times New Roman" w:eastAsia="Times New Roman" w:hAnsi="Times New Roman" w:cs="Times New Roman"/>
            <w:bCs/>
            <w:color w:val="0000FF"/>
            <w:sz w:val="16"/>
            <w:szCs w:val="16"/>
            <w:u w:val="single"/>
            <w:lang w:val="en-US"/>
          </w:rPr>
          <w:t>ru</w:t>
        </w:r>
        <w:proofErr w:type="spellEnd"/>
      </w:hyperlink>
    </w:p>
    <w:p w:rsidR="004C5DCA" w:rsidRDefault="004C5DCA" w:rsidP="004C5DCA">
      <w:pPr>
        <w:pStyle w:val="a3"/>
        <w:jc w:val="left"/>
        <w:rPr>
          <w:bCs/>
          <w:szCs w:val="28"/>
        </w:rPr>
      </w:pPr>
    </w:p>
    <w:p w:rsidR="00EE7FA3" w:rsidRPr="00EE7FA3" w:rsidRDefault="00EE7FA3" w:rsidP="00EE7FA3">
      <w:pPr>
        <w:widowControl w:val="0"/>
        <w:suppressAutoHyphens/>
        <w:spacing w:after="0" w:line="240" w:lineRule="auto"/>
        <w:rPr>
          <w:rFonts w:ascii="Times New Roman" w:eastAsia="Andale Sans UI" w:hAnsi="Times New Roman" w:cs="Times New Roman"/>
          <w:b/>
          <w:bCs/>
          <w:kern w:val="1"/>
          <w:sz w:val="32"/>
          <w:szCs w:val="32"/>
        </w:rPr>
      </w:pPr>
      <w:r w:rsidRPr="00EE7FA3">
        <w:rPr>
          <w:rFonts w:ascii="Times New Roman" w:eastAsia="Andale Sans UI" w:hAnsi="Times New Roman" w:cs="Times New Roman"/>
          <w:b/>
          <w:bCs/>
          <w:kern w:val="1"/>
          <w:sz w:val="32"/>
          <w:szCs w:val="32"/>
        </w:rPr>
        <w:t xml:space="preserve">       </w:t>
      </w:r>
      <w:r w:rsidRPr="00EE7FA3">
        <w:rPr>
          <w:rFonts w:ascii="Times New Roman" w:eastAsia="Andale Sans UI" w:hAnsi="Times New Roman" w:cs="Times New Roman"/>
          <w:b/>
          <w:bCs/>
          <w:kern w:val="1"/>
          <w:sz w:val="28"/>
          <w:szCs w:val="28"/>
          <w:lang w:val="be-BY"/>
        </w:rPr>
        <w:t xml:space="preserve">    ҠАРАР                                                                     </w:t>
      </w:r>
      <w:r w:rsidRPr="00EE7FA3">
        <w:rPr>
          <w:rFonts w:ascii="Times New Roman" w:eastAsia="Andale Sans UI" w:hAnsi="Times New Roman" w:cs="Times New Roman"/>
          <w:b/>
          <w:bCs/>
          <w:kern w:val="1"/>
          <w:sz w:val="28"/>
          <w:szCs w:val="28"/>
        </w:rPr>
        <w:t>РЕШЕНИЕ</w:t>
      </w:r>
    </w:p>
    <w:p w:rsidR="00EE7FA3" w:rsidRPr="00EE7FA3" w:rsidRDefault="00EE7FA3" w:rsidP="00EE7FA3">
      <w:pPr>
        <w:widowControl w:val="0"/>
        <w:suppressAutoHyphens/>
        <w:spacing w:after="0" w:line="240" w:lineRule="auto"/>
        <w:rPr>
          <w:rFonts w:ascii="Times New Roman" w:eastAsia="Andale Sans UI" w:hAnsi="Times New Roman" w:cs="Times New Roman"/>
          <w:b/>
          <w:bCs/>
          <w:kern w:val="1"/>
          <w:sz w:val="26"/>
        </w:rPr>
      </w:pPr>
      <w:r w:rsidRPr="00EE7FA3">
        <w:rPr>
          <w:rFonts w:ascii="Times New Roman" w:eastAsia="Andale Sans UI" w:hAnsi="Times New Roman" w:cs="Times New Roman"/>
          <w:b/>
          <w:bCs/>
          <w:kern w:val="1"/>
          <w:sz w:val="32"/>
          <w:szCs w:val="32"/>
        </w:rPr>
        <w:t xml:space="preserve">                          </w:t>
      </w:r>
    </w:p>
    <w:p w:rsidR="00EE7FA3" w:rsidRPr="004C5DCA" w:rsidRDefault="00EE7FA3" w:rsidP="00EE7FA3">
      <w:pPr>
        <w:widowControl w:val="0"/>
        <w:suppressAutoHyphens/>
        <w:spacing w:after="0" w:line="240" w:lineRule="auto"/>
        <w:ind w:firstLine="540"/>
        <w:jc w:val="center"/>
        <w:rPr>
          <w:rFonts w:ascii="Times New Roman" w:eastAsia="Andale Sans UI" w:hAnsi="Times New Roman" w:cs="Times New Roman"/>
          <w:b/>
          <w:bCs/>
          <w:kern w:val="1"/>
          <w:sz w:val="26"/>
          <w:szCs w:val="26"/>
        </w:rPr>
      </w:pPr>
      <w:r w:rsidRPr="004C5DCA">
        <w:rPr>
          <w:rFonts w:ascii="Times New Roman" w:eastAsia="Andale Sans UI" w:hAnsi="Times New Roman" w:cs="Times New Roman"/>
          <w:b/>
          <w:bCs/>
          <w:kern w:val="1"/>
          <w:sz w:val="26"/>
          <w:szCs w:val="26"/>
        </w:rPr>
        <w:t>Об утверждении Правил содержания, выпаса и прогона сельскохозяйственных</w:t>
      </w:r>
      <w:r w:rsidRPr="004C5DCA">
        <w:rPr>
          <w:rFonts w:ascii="Times New Roman" w:eastAsia="Andale Sans UI" w:hAnsi="Times New Roman" w:cs="Times New Roman"/>
          <w:kern w:val="1"/>
          <w:sz w:val="26"/>
          <w:szCs w:val="26"/>
        </w:rPr>
        <w:t xml:space="preserve"> </w:t>
      </w:r>
      <w:r w:rsidRPr="004C5DCA">
        <w:rPr>
          <w:rFonts w:ascii="Times New Roman" w:eastAsia="Andale Sans UI" w:hAnsi="Times New Roman" w:cs="Times New Roman"/>
          <w:b/>
          <w:bCs/>
          <w:kern w:val="1"/>
          <w:sz w:val="26"/>
          <w:szCs w:val="26"/>
        </w:rPr>
        <w:t xml:space="preserve">животных в сельском поселении </w:t>
      </w:r>
      <w:r w:rsidR="004C5DCA" w:rsidRPr="004C5DCA">
        <w:rPr>
          <w:rFonts w:ascii="Times New Roman" w:eastAsia="Andale Sans UI" w:hAnsi="Times New Roman" w:cs="Times New Roman"/>
          <w:b/>
          <w:bCs/>
          <w:kern w:val="1"/>
          <w:sz w:val="26"/>
          <w:szCs w:val="26"/>
        </w:rPr>
        <w:t>Иткуло</w:t>
      </w:r>
      <w:r w:rsidRPr="004C5DCA">
        <w:rPr>
          <w:rFonts w:ascii="Times New Roman" w:eastAsia="Andale Sans UI" w:hAnsi="Times New Roman" w:cs="Times New Roman"/>
          <w:b/>
          <w:bCs/>
          <w:kern w:val="1"/>
          <w:sz w:val="26"/>
          <w:szCs w:val="26"/>
        </w:rPr>
        <w:t>вский сельсовет муниципального района Ишимбайский район Республики Башкортостан</w:t>
      </w:r>
    </w:p>
    <w:p w:rsidR="004C5DCA" w:rsidRPr="00EE7FA3" w:rsidRDefault="004C5DCA" w:rsidP="00EE7FA3">
      <w:pPr>
        <w:widowControl w:val="0"/>
        <w:suppressAutoHyphens/>
        <w:spacing w:after="0" w:line="100" w:lineRule="atLeast"/>
        <w:ind w:firstLine="540"/>
        <w:jc w:val="center"/>
        <w:rPr>
          <w:rFonts w:ascii="Times New Roman" w:eastAsia="Andale Sans UI" w:hAnsi="Times New Roman" w:cs="Times New Roman"/>
          <w:b/>
          <w:bCs/>
          <w:kern w:val="1"/>
          <w:sz w:val="26"/>
          <w:szCs w:val="26"/>
        </w:rPr>
      </w:pPr>
    </w:p>
    <w:p w:rsidR="00EE7FA3" w:rsidRPr="004C5DCA" w:rsidRDefault="00EE7FA3" w:rsidP="00EE7FA3">
      <w:pPr>
        <w:widowControl w:val="0"/>
        <w:suppressAutoHyphens/>
        <w:spacing w:after="120" w:line="100" w:lineRule="atLeast"/>
        <w:ind w:firstLine="540"/>
        <w:jc w:val="both"/>
        <w:rPr>
          <w:rFonts w:ascii="Times New Roman" w:eastAsia="Andale Sans UI" w:hAnsi="Times New Roman" w:cs="Times New Roman"/>
          <w:kern w:val="1"/>
          <w:sz w:val="26"/>
          <w:szCs w:val="26"/>
        </w:rPr>
      </w:pPr>
      <w:r w:rsidRPr="004C5DCA">
        <w:rPr>
          <w:rFonts w:ascii="Times New Roman" w:eastAsia="Andale Sans UI" w:hAnsi="Times New Roman" w:cs="Times New Roman"/>
          <w:kern w:val="1"/>
          <w:sz w:val="26"/>
          <w:szCs w:val="26"/>
        </w:rPr>
        <w:t>В целях упорядочения содержания, выпаса и прогона сельскохозяйственных животных в сельском поселении</w:t>
      </w:r>
      <w:r w:rsidRPr="004C5DCA">
        <w:rPr>
          <w:rFonts w:ascii="Times New Roman" w:eastAsia="Andale Sans UI" w:hAnsi="Times New Roman" w:cs="Times New Roman"/>
          <w:b/>
          <w:bCs/>
          <w:kern w:val="1"/>
          <w:sz w:val="26"/>
          <w:szCs w:val="26"/>
        </w:rPr>
        <w:t xml:space="preserve"> </w:t>
      </w:r>
      <w:r w:rsidR="004C5DCA" w:rsidRPr="004C5DCA">
        <w:rPr>
          <w:rFonts w:ascii="Times New Roman" w:eastAsia="Andale Sans UI" w:hAnsi="Times New Roman" w:cs="Times New Roman"/>
          <w:bCs/>
          <w:kern w:val="1"/>
          <w:sz w:val="26"/>
          <w:szCs w:val="26"/>
        </w:rPr>
        <w:t>Иткул</w:t>
      </w:r>
      <w:r w:rsidRPr="004C5DCA">
        <w:rPr>
          <w:rFonts w:ascii="Times New Roman" w:eastAsia="Andale Sans UI" w:hAnsi="Times New Roman" w:cs="Times New Roman"/>
          <w:bCs/>
          <w:kern w:val="1"/>
          <w:sz w:val="26"/>
          <w:szCs w:val="26"/>
        </w:rPr>
        <w:t>овский</w:t>
      </w:r>
      <w:r w:rsidRPr="004C5DCA">
        <w:rPr>
          <w:rFonts w:ascii="Times New Roman" w:eastAsia="Andale Sans UI" w:hAnsi="Times New Roman" w:cs="Times New Roman"/>
          <w:i/>
          <w:kern w:val="1"/>
          <w:sz w:val="26"/>
          <w:szCs w:val="26"/>
        </w:rPr>
        <w:t xml:space="preserve"> </w:t>
      </w:r>
      <w:r w:rsidRPr="004C5DCA">
        <w:rPr>
          <w:rFonts w:ascii="Times New Roman" w:eastAsia="Andale Sans UI" w:hAnsi="Times New Roman" w:cs="Times New Roman"/>
          <w:kern w:val="1"/>
          <w:sz w:val="26"/>
          <w:szCs w:val="26"/>
        </w:rPr>
        <w:t xml:space="preserve">сельсовет, обеспечения проведения профилактических мероприятий по предупреждению заразных и иных заболеваний животных, создания условий, исключающих повреждение и (или) уничтожение посевов, зеленых насаждений, собранного урожая, причинение вреда здоровью людей и ущерба имуществу физических и юридических лиц, предупреждения случаев кражи сельскохозяйственных животных, в соответствии с Федеральным законом "Об общих принципах организации местного самоуправления в Российской Федерации", гражданским законодательством РФ, законодательством в области ветеринарии, о санитарно-эпидемиологическом благополучии населения, безопасности дорожного движения, Совет сельского поселения </w:t>
      </w:r>
      <w:r w:rsidR="004C5DCA" w:rsidRPr="004C5DCA">
        <w:rPr>
          <w:rFonts w:ascii="Times New Roman" w:eastAsia="Andale Sans UI" w:hAnsi="Times New Roman" w:cs="Times New Roman"/>
          <w:bCs/>
          <w:kern w:val="1"/>
          <w:sz w:val="26"/>
          <w:szCs w:val="26"/>
        </w:rPr>
        <w:t>Иткул</w:t>
      </w:r>
      <w:r w:rsidRPr="004C5DCA">
        <w:rPr>
          <w:rFonts w:ascii="Times New Roman" w:eastAsia="Andale Sans UI" w:hAnsi="Times New Roman" w:cs="Times New Roman"/>
          <w:bCs/>
          <w:kern w:val="1"/>
          <w:sz w:val="26"/>
          <w:szCs w:val="26"/>
        </w:rPr>
        <w:t>овский</w:t>
      </w:r>
      <w:r w:rsidRPr="004C5DCA">
        <w:rPr>
          <w:rFonts w:ascii="Times New Roman" w:eastAsia="Andale Sans UI" w:hAnsi="Times New Roman" w:cs="Times New Roman"/>
          <w:kern w:val="1"/>
          <w:sz w:val="26"/>
          <w:szCs w:val="26"/>
        </w:rPr>
        <w:t xml:space="preserve"> сельсовет</w:t>
      </w:r>
      <w:r w:rsidRPr="004C5DCA">
        <w:rPr>
          <w:rFonts w:ascii="Times New Roman" w:eastAsia="Andale Sans UI" w:hAnsi="Times New Roman" w:cs="Times New Roman"/>
          <w:bCs/>
          <w:kern w:val="1"/>
          <w:sz w:val="26"/>
          <w:szCs w:val="26"/>
        </w:rPr>
        <w:t xml:space="preserve"> муниципального района Ишимбайский  район </w:t>
      </w:r>
      <w:r w:rsidRPr="004C5DCA">
        <w:rPr>
          <w:rFonts w:ascii="Times New Roman" w:eastAsia="Andale Sans UI" w:hAnsi="Times New Roman" w:cs="Times New Roman"/>
          <w:kern w:val="1"/>
          <w:sz w:val="26"/>
          <w:szCs w:val="26"/>
        </w:rPr>
        <w:t xml:space="preserve">Республики Башкортостан </w:t>
      </w:r>
    </w:p>
    <w:p w:rsidR="00EE7FA3" w:rsidRPr="004C5DCA" w:rsidRDefault="00EE7FA3" w:rsidP="004C5DCA">
      <w:pPr>
        <w:widowControl w:val="0"/>
        <w:suppressAutoHyphens/>
        <w:spacing w:after="0" w:line="240" w:lineRule="auto"/>
        <w:ind w:firstLine="540"/>
        <w:jc w:val="center"/>
        <w:rPr>
          <w:rFonts w:ascii="Times New Roman" w:eastAsia="Andale Sans UI" w:hAnsi="Times New Roman" w:cs="Times New Roman"/>
          <w:kern w:val="1"/>
          <w:sz w:val="26"/>
          <w:szCs w:val="26"/>
        </w:rPr>
      </w:pPr>
      <w:r w:rsidRPr="004C5DCA">
        <w:rPr>
          <w:rFonts w:ascii="Times New Roman" w:eastAsia="Andale Sans UI" w:hAnsi="Times New Roman" w:cs="Times New Roman"/>
          <w:kern w:val="1"/>
          <w:sz w:val="26"/>
          <w:szCs w:val="26"/>
        </w:rPr>
        <w:t>РЕШИЛ:</w:t>
      </w:r>
    </w:p>
    <w:p w:rsidR="00EE7FA3" w:rsidRPr="004C5DCA" w:rsidRDefault="00EE7FA3" w:rsidP="004C5DCA">
      <w:pPr>
        <w:widowControl w:val="0"/>
        <w:suppressAutoHyphens/>
        <w:spacing w:after="120" w:line="240" w:lineRule="auto"/>
        <w:jc w:val="both"/>
        <w:rPr>
          <w:rFonts w:ascii="Times New Roman" w:eastAsia="Andale Sans UI" w:hAnsi="Times New Roman" w:cs="Times New Roman"/>
          <w:kern w:val="1"/>
          <w:sz w:val="26"/>
          <w:szCs w:val="26"/>
        </w:rPr>
      </w:pPr>
      <w:r w:rsidRPr="004C5DCA">
        <w:rPr>
          <w:rFonts w:ascii="Times New Roman" w:eastAsia="Andale Sans UI" w:hAnsi="Times New Roman" w:cs="Times New Roman"/>
          <w:kern w:val="1"/>
          <w:sz w:val="26"/>
          <w:szCs w:val="26"/>
        </w:rPr>
        <w:t>1. Утвердить Правила содержания, выпаса и прогона сельскохозяйственных животных в сельском поселении</w:t>
      </w:r>
      <w:r w:rsidRPr="004C5DCA">
        <w:rPr>
          <w:rFonts w:ascii="Times New Roman" w:eastAsia="Andale Sans UI" w:hAnsi="Times New Roman" w:cs="Times New Roman"/>
          <w:bCs/>
          <w:kern w:val="1"/>
          <w:sz w:val="26"/>
          <w:szCs w:val="26"/>
        </w:rPr>
        <w:t xml:space="preserve"> </w:t>
      </w:r>
      <w:r w:rsidR="004C5DCA" w:rsidRPr="004C5DCA">
        <w:rPr>
          <w:rFonts w:ascii="Times New Roman" w:eastAsia="Andale Sans UI" w:hAnsi="Times New Roman" w:cs="Times New Roman"/>
          <w:bCs/>
          <w:kern w:val="1"/>
          <w:sz w:val="26"/>
          <w:szCs w:val="26"/>
        </w:rPr>
        <w:t>Иткул</w:t>
      </w:r>
      <w:r w:rsidRPr="004C5DCA">
        <w:rPr>
          <w:rFonts w:ascii="Times New Roman" w:eastAsia="Andale Sans UI" w:hAnsi="Times New Roman" w:cs="Times New Roman"/>
          <w:bCs/>
          <w:kern w:val="1"/>
          <w:sz w:val="26"/>
          <w:szCs w:val="26"/>
        </w:rPr>
        <w:t>овский</w:t>
      </w:r>
      <w:r w:rsidRPr="004C5DCA">
        <w:rPr>
          <w:rFonts w:ascii="Times New Roman" w:eastAsia="Andale Sans UI" w:hAnsi="Times New Roman" w:cs="Times New Roman"/>
          <w:kern w:val="1"/>
          <w:sz w:val="26"/>
          <w:szCs w:val="26"/>
        </w:rPr>
        <w:t xml:space="preserve"> сельсовет мун</w:t>
      </w:r>
      <w:r w:rsidR="004C5DCA" w:rsidRPr="004C5DCA">
        <w:rPr>
          <w:rFonts w:ascii="Times New Roman" w:eastAsia="Andale Sans UI" w:hAnsi="Times New Roman" w:cs="Times New Roman"/>
          <w:kern w:val="1"/>
          <w:sz w:val="26"/>
          <w:szCs w:val="26"/>
        </w:rPr>
        <w:t xml:space="preserve">иципального района Ишимбайский </w:t>
      </w:r>
      <w:r w:rsidRPr="004C5DCA">
        <w:rPr>
          <w:rFonts w:ascii="Times New Roman" w:eastAsia="Andale Sans UI" w:hAnsi="Times New Roman" w:cs="Times New Roman"/>
          <w:kern w:val="1"/>
          <w:sz w:val="26"/>
          <w:szCs w:val="26"/>
        </w:rPr>
        <w:t>район Республики Башкортостан» (Приложение № 1).</w:t>
      </w:r>
    </w:p>
    <w:p w:rsidR="00EE7FA3" w:rsidRPr="004C5DCA" w:rsidRDefault="00EE7FA3" w:rsidP="004C5DCA">
      <w:pPr>
        <w:widowControl w:val="0"/>
        <w:suppressAutoHyphens/>
        <w:spacing w:after="0" w:line="240" w:lineRule="auto"/>
        <w:jc w:val="both"/>
        <w:rPr>
          <w:rFonts w:ascii="Times New Roman" w:eastAsia="Andale Sans UI" w:hAnsi="Times New Roman" w:cs="Times New Roman"/>
          <w:kern w:val="1"/>
          <w:sz w:val="26"/>
          <w:szCs w:val="26"/>
        </w:rPr>
      </w:pPr>
      <w:r w:rsidRPr="004C5DCA">
        <w:rPr>
          <w:rFonts w:ascii="Times New Roman" w:eastAsia="Andale Sans UI" w:hAnsi="Times New Roman" w:cs="Times New Roman"/>
          <w:kern w:val="1"/>
          <w:sz w:val="26"/>
          <w:szCs w:val="26"/>
        </w:rPr>
        <w:t>2.</w:t>
      </w:r>
      <w:r w:rsidR="004C5DCA">
        <w:rPr>
          <w:rFonts w:ascii="Times New Roman" w:eastAsia="Andale Sans UI" w:hAnsi="Times New Roman" w:cs="Times New Roman"/>
          <w:kern w:val="1"/>
          <w:sz w:val="26"/>
          <w:szCs w:val="26"/>
        </w:rPr>
        <w:t xml:space="preserve"> </w:t>
      </w:r>
      <w:r w:rsidRPr="004C5DCA">
        <w:rPr>
          <w:rFonts w:ascii="Times New Roman" w:eastAsia="Andale Sans UI" w:hAnsi="Times New Roman" w:cs="Times New Roman"/>
          <w:kern w:val="1"/>
          <w:sz w:val="26"/>
          <w:szCs w:val="26"/>
        </w:rPr>
        <w:t>Настоящее решение обнародовать в</w:t>
      </w:r>
      <w:r w:rsidR="004C5DCA">
        <w:rPr>
          <w:rFonts w:ascii="Times New Roman" w:eastAsia="Andale Sans UI" w:hAnsi="Times New Roman" w:cs="Times New Roman"/>
          <w:kern w:val="1"/>
          <w:sz w:val="26"/>
          <w:szCs w:val="26"/>
        </w:rPr>
        <w:t xml:space="preserve"> установленном </w:t>
      </w:r>
      <w:r w:rsidRPr="004C5DCA">
        <w:rPr>
          <w:rFonts w:ascii="Times New Roman" w:eastAsia="Andale Sans UI" w:hAnsi="Times New Roman" w:cs="Times New Roman"/>
          <w:kern w:val="1"/>
          <w:sz w:val="26"/>
          <w:szCs w:val="26"/>
        </w:rPr>
        <w:t xml:space="preserve">порядке и разместить на      официальном сайте сельского поселения </w:t>
      </w:r>
      <w:r w:rsidR="004C5DCA" w:rsidRPr="004C5DCA">
        <w:rPr>
          <w:rFonts w:ascii="Times New Roman" w:eastAsia="Andale Sans UI" w:hAnsi="Times New Roman" w:cs="Times New Roman"/>
          <w:kern w:val="1"/>
          <w:sz w:val="26"/>
          <w:szCs w:val="26"/>
        </w:rPr>
        <w:t>Иткул</w:t>
      </w:r>
      <w:r w:rsidRPr="004C5DCA">
        <w:rPr>
          <w:rFonts w:ascii="Times New Roman" w:eastAsia="Andale Sans UI" w:hAnsi="Times New Roman" w:cs="Times New Roman"/>
          <w:kern w:val="1"/>
          <w:sz w:val="26"/>
          <w:szCs w:val="26"/>
        </w:rPr>
        <w:t>овский</w:t>
      </w:r>
      <w:r w:rsidR="004C5DCA" w:rsidRPr="004C5DCA">
        <w:rPr>
          <w:rFonts w:ascii="Times New Roman" w:eastAsia="Andale Sans UI" w:hAnsi="Times New Roman" w:cs="Times New Roman"/>
          <w:kern w:val="1"/>
          <w:sz w:val="26"/>
          <w:szCs w:val="26"/>
        </w:rPr>
        <w:t xml:space="preserve"> сельсовет муниципального </w:t>
      </w:r>
      <w:r w:rsidRPr="004C5DCA">
        <w:rPr>
          <w:rFonts w:ascii="Times New Roman" w:eastAsia="Andale Sans UI" w:hAnsi="Times New Roman" w:cs="Times New Roman"/>
          <w:kern w:val="1"/>
          <w:sz w:val="26"/>
          <w:szCs w:val="26"/>
        </w:rPr>
        <w:t xml:space="preserve">района </w:t>
      </w:r>
      <w:proofErr w:type="gramStart"/>
      <w:r w:rsidRPr="004C5DCA">
        <w:rPr>
          <w:rFonts w:ascii="Times New Roman" w:eastAsia="Andale Sans UI" w:hAnsi="Times New Roman" w:cs="Times New Roman"/>
          <w:kern w:val="1"/>
          <w:sz w:val="26"/>
          <w:szCs w:val="26"/>
        </w:rPr>
        <w:t>Ишимбайский  район</w:t>
      </w:r>
      <w:proofErr w:type="gramEnd"/>
      <w:r w:rsidRPr="004C5DCA">
        <w:rPr>
          <w:rFonts w:ascii="Times New Roman" w:eastAsia="Andale Sans UI" w:hAnsi="Times New Roman" w:cs="Times New Roman"/>
          <w:kern w:val="1"/>
          <w:sz w:val="26"/>
          <w:szCs w:val="26"/>
        </w:rPr>
        <w:t xml:space="preserve"> Республики Башкортостан. </w:t>
      </w:r>
    </w:p>
    <w:p w:rsidR="00EE7FA3" w:rsidRPr="004C5DCA" w:rsidRDefault="00EE7FA3" w:rsidP="004C5DCA">
      <w:pPr>
        <w:widowControl w:val="0"/>
        <w:suppressAutoHyphens/>
        <w:spacing w:after="120" w:line="240" w:lineRule="auto"/>
        <w:jc w:val="both"/>
        <w:rPr>
          <w:rFonts w:ascii="Times New Roman" w:eastAsia="Andale Sans UI" w:hAnsi="Times New Roman" w:cs="Times New Roman"/>
          <w:kern w:val="1"/>
          <w:sz w:val="26"/>
          <w:szCs w:val="26"/>
        </w:rPr>
      </w:pPr>
      <w:r w:rsidRPr="004C5DCA">
        <w:rPr>
          <w:rFonts w:ascii="Times New Roman" w:eastAsia="Andale Sans UI" w:hAnsi="Times New Roman" w:cs="Times New Roman"/>
          <w:kern w:val="1"/>
          <w:sz w:val="26"/>
          <w:szCs w:val="26"/>
        </w:rPr>
        <w:t>3. Контроль за исполнением данного решения возложить на постоянную комиссию Совета по земельным вопросам, благоустройству и экологии.</w:t>
      </w:r>
    </w:p>
    <w:p w:rsidR="00EE7FA3" w:rsidRDefault="00EE7FA3" w:rsidP="004C5DCA">
      <w:pPr>
        <w:pStyle w:val="a6"/>
        <w:widowControl w:val="0"/>
        <w:numPr>
          <w:ilvl w:val="0"/>
          <w:numId w:val="4"/>
        </w:numPr>
        <w:suppressAutoHyphens/>
        <w:spacing w:after="120" w:line="240" w:lineRule="auto"/>
        <w:ind w:left="284" w:hanging="284"/>
        <w:jc w:val="both"/>
        <w:rPr>
          <w:rFonts w:ascii="Times New Roman" w:eastAsia="Andale Sans UI" w:hAnsi="Times New Roman" w:cs="Times New Roman"/>
          <w:kern w:val="1"/>
          <w:sz w:val="26"/>
          <w:szCs w:val="26"/>
        </w:rPr>
      </w:pPr>
      <w:r w:rsidRPr="004C5DCA">
        <w:rPr>
          <w:rFonts w:ascii="Times New Roman" w:eastAsia="Andale Sans UI" w:hAnsi="Times New Roman" w:cs="Times New Roman"/>
          <w:kern w:val="1"/>
          <w:sz w:val="26"/>
          <w:szCs w:val="26"/>
        </w:rPr>
        <w:t>Настоящее решение вступает в силу со дня обнародования.</w:t>
      </w:r>
    </w:p>
    <w:p w:rsidR="009A7665" w:rsidRPr="004C5DCA" w:rsidRDefault="009A7665" w:rsidP="009A7665">
      <w:pPr>
        <w:pStyle w:val="a6"/>
        <w:widowControl w:val="0"/>
        <w:suppressAutoHyphens/>
        <w:spacing w:after="120" w:line="240" w:lineRule="auto"/>
        <w:ind w:left="284"/>
        <w:jc w:val="both"/>
        <w:rPr>
          <w:rFonts w:ascii="Times New Roman" w:eastAsia="Andale Sans UI" w:hAnsi="Times New Roman" w:cs="Times New Roman"/>
          <w:kern w:val="1"/>
          <w:sz w:val="26"/>
          <w:szCs w:val="26"/>
        </w:rPr>
      </w:pPr>
    </w:p>
    <w:p w:rsidR="00EE7FA3" w:rsidRPr="004C5DCA" w:rsidRDefault="00EE7FA3" w:rsidP="00EE7FA3">
      <w:pPr>
        <w:widowControl w:val="0"/>
        <w:suppressAutoHyphens/>
        <w:autoSpaceDE w:val="0"/>
        <w:spacing w:after="0" w:line="240" w:lineRule="auto"/>
        <w:rPr>
          <w:rFonts w:ascii="Times New Roman" w:eastAsia="Andale Sans UI" w:hAnsi="Times New Roman" w:cs="Times New Roman"/>
          <w:kern w:val="1"/>
          <w:sz w:val="26"/>
          <w:szCs w:val="26"/>
        </w:rPr>
      </w:pPr>
      <w:r w:rsidRPr="004C5DCA">
        <w:rPr>
          <w:rFonts w:ascii="Times New Roman" w:eastAsia="Andale Sans UI" w:hAnsi="Times New Roman" w:cs="Times New Roman"/>
          <w:kern w:val="1"/>
          <w:sz w:val="26"/>
          <w:szCs w:val="26"/>
        </w:rPr>
        <w:t>Глава сельского поселения</w:t>
      </w:r>
    </w:p>
    <w:p w:rsidR="00EE7FA3" w:rsidRPr="004C5DCA" w:rsidRDefault="004C5DCA" w:rsidP="00EE7FA3">
      <w:pPr>
        <w:widowControl w:val="0"/>
        <w:suppressAutoHyphens/>
        <w:autoSpaceDE w:val="0"/>
        <w:spacing w:after="0" w:line="240" w:lineRule="auto"/>
        <w:rPr>
          <w:rFonts w:ascii="Times New Roman" w:eastAsia="Andale Sans UI" w:hAnsi="Times New Roman" w:cs="Times New Roman"/>
          <w:kern w:val="1"/>
          <w:sz w:val="26"/>
          <w:szCs w:val="26"/>
        </w:rPr>
      </w:pPr>
      <w:proofErr w:type="gramStart"/>
      <w:r w:rsidRPr="004C5DCA">
        <w:rPr>
          <w:rFonts w:ascii="Times New Roman" w:eastAsia="Andale Sans UI" w:hAnsi="Times New Roman" w:cs="Times New Roman"/>
          <w:kern w:val="1"/>
          <w:sz w:val="26"/>
          <w:szCs w:val="26"/>
        </w:rPr>
        <w:t>Иткул</w:t>
      </w:r>
      <w:r w:rsidR="00EE7FA3" w:rsidRPr="004C5DCA">
        <w:rPr>
          <w:rFonts w:ascii="Times New Roman" w:eastAsia="Andale Sans UI" w:hAnsi="Times New Roman" w:cs="Times New Roman"/>
          <w:kern w:val="1"/>
          <w:sz w:val="26"/>
          <w:szCs w:val="26"/>
        </w:rPr>
        <w:t>овский  сельсовет</w:t>
      </w:r>
      <w:proofErr w:type="gramEnd"/>
      <w:r w:rsidRPr="004C5DCA">
        <w:rPr>
          <w:rFonts w:ascii="Times New Roman" w:eastAsia="Andale Sans UI" w:hAnsi="Times New Roman" w:cs="Times New Roman"/>
          <w:kern w:val="1"/>
          <w:sz w:val="26"/>
          <w:szCs w:val="26"/>
        </w:rPr>
        <w:t>:</w:t>
      </w:r>
      <w:r w:rsidR="00EE7FA3" w:rsidRPr="004C5DCA">
        <w:rPr>
          <w:rFonts w:ascii="Times New Roman" w:eastAsia="Andale Sans UI" w:hAnsi="Times New Roman" w:cs="Times New Roman"/>
          <w:kern w:val="1"/>
          <w:sz w:val="26"/>
          <w:szCs w:val="26"/>
        </w:rPr>
        <w:t xml:space="preserve">                </w:t>
      </w:r>
      <w:r w:rsidRPr="004C5DCA">
        <w:rPr>
          <w:rFonts w:ascii="Times New Roman" w:eastAsia="Andale Sans UI" w:hAnsi="Times New Roman" w:cs="Times New Roman"/>
          <w:kern w:val="1"/>
          <w:sz w:val="26"/>
          <w:szCs w:val="26"/>
        </w:rPr>
        <w:t xml:space="preserve">                               Аюпова Н.Г.</w:t>
      </w:r>
      <w:r w:rsidR="00EE7FA3" w:rsidRPr="004C5DCA">
        <w:rPr>
          <w:rFonts w:ascii="Times New Roman" w:eastAsia="Andale Sans UI" w:hAnsi="Times New Roman" w:cs="Times New Roman"/>
          <w:kern w:val="1"/>
          <w:sz w:val="26"/>
          <w:szCs w:val="26"/>
        </w:rPr>
        <w:t xml:space="preserve">                                   </w:t>
      </w:r>
    </w:p>
    <w:p w:rsidR="00EE7FA3" w:rsidRPr="004C5DCA" w:rsidRDefault="00EE7FA3" w:rsidP="00EE7FA3">
      <w:pPr>
        <w:widowControl w:val="0"/>
        <w:suppressAutoHyphens/>
        <w:autoSpaceDE w:val="0"/>
        <w:spacing w:after="0" w:line="240" w:lineRule="auto"/>
        <w:rPr>
          <w:rFonts w:ascii="Times New Roman" w:eastAsia="Andale Sans UI" w:hAnsi="Times New Roman" w:cs="Times New Roman"/>
          <w:kern w:val="1"/>
          <w:sz w:val="26"/>
          <w:szCs w:val="26"/>
        </w:rPr>
      </w:pPr>
      <w:r w:rsidRPr="004C5DCA">
        <w:rPr>
          <w:rFonts w:ascii="Times New Roman" w:eastAsia="Andale Sans UI" w:hAnsi="Times New Roman" w:cs="Times New Roman"/>
          <w:kern w:val="1"/>
          <w:sz w:val="26"/>
          <w:szCs w:val="26"/>
        </w:rPr>
        <w:t xml:space="preserve">                                                                                                                    </w:t>
      </w:r>
    </w:p>
    <w:p w:rsidR="00D34B41" w:rsidRDefault="004C5DCA" w:rsidP="00D34B41">
      <w:pPr>
        <w:widowControl w:val="0"/>
        <w:suppressAutoHyphens/>
        <w:autoSpaceDE w:val="0"/>
        <w:spacing w:after="0" w:line="240" w:lineRule="auto"/>
        <w:rPr>
          <w:rFonts w:ascii="Times New Roman" w:eastAsia="Andale Sans UI" w:hAnsi="Times New Roman" w:cs="Times New Roman"/>
          <w:kern w:val="1"/>
          <w:sz w:val="26"/>
          <w:szCs w:val="26"/>
        </w:rPr>
      </w:pPr>
      <w:r>
        <w:rPr>
          <w:rFonts w:ascii="Times New Roman" w:eastAsia="Andale Sans UI" w:hAnsi="Times New Roman" w:cs="Times New Roman"/>
          <w:kern w:val="1"/>
          <w:sz w:val="26"/>
          <w:szCs w:val="26"/>
        </w:rPr>
        <w:t xml:space="preserve"> </w:t>
      </w:r>
    </w:p>
    <w:p w:rsidR="00D34B41" w:rsidRDefault="009A7665" w:rsidP="00D34B41">
      <w:pPr>
        <w:widowControl w:val="0"/>
        <w:suppressAutoHyphens/>
        <w:autoSpaceDE w:val="0"/>
        <w:spacing w:after="0" w:line="240" w:lineRule="auto"/>
        <w:rPr>
          <w:rFonts w:ascii="Times New Roman" w:eastAsia="Andale Sans UI" w:hAnsi="Times New Roman" w:cs="Times New Roman"/>
          <w:kern w:val="1"/>
          <w:sz w:val="26"/>
          <w:szCs w:val="26"/>
        </w:rPr>
      </w:pPr>
      <w:r>
        <w:rPr>
          <w:rFonts w:ascii="Times New Roman" w:eastAsia="Andale Sans UI" w:hAnsi="Times New Roman" w:cs="Times New Roman"/>
          <w:kern w:val="1"/>
          <w:sz w:val="26"/>
          <w:szCs w:val="26"/>
        </w:rPr>
        <w:t>№ 16/99</w:t>
      </w:r>
    </w:p>
    <w:p w:rsidR="00D34B41" w:rsidRDefault="009A7665" w:rsidP="00D34B41">
      <w:pPr>
        <w:widowControl w:val="0"/>
        <w:suppressAutoHyphens/>
        <w:autoSpaceDE w:val="0"/>
        <w:spacing w:after="0" w:line="240" w:lineRule="auto"/>
        <w:rPr>
          <w:rFonts w:ascii="Times New Roman" w:eastAsia="Andale Sans UI" w:hAnsi="Times New Roman" w:cs="Times New Roman"/>
          <w:kern w:val="1"/>
          <w:sz w:val="26"/>
          <w:szCs w:val="26"/>
        </w:rPr>
      </w:pPr>
      <w:r>
        <w:rPr>
          <w:rFonts w:ascii="Times New Roman" w:eastAsia="Andale Sans UI" w:hAnsi="Times New Roman" w:cs="Times New Roman"/>
          <w:kern w:val="1"/>
          <w:sz w:val="26"/>
          <w:szCs w:val="26"/>
        </w:rPr>
        <w:t>От 26.04.2016г.</w:t>
      </w:r>
      <w:bookmarkStart w:id="0" w:name="_GoBack"/>
      <w:bookmarkEnd w:id="0"/>
    </w:p>
    <w:p w:rsidR="00D34B41" w:rsidRPr="00EE7FA3" w:rsidRDefault="00D34B41" w:rsidP="00D34B41">
      <w:pPr>
        <w:widowControl w:val="0"/>
        <w:suppressAutoHyphens/>
        <w:autoSpaceDE w:val="0"/>
        <w:spacing w:after="0" w:line="240" w:lineRule="auto"/>
        <w:rPr>
          <w:rFonts w:ascii="Times New Roman" w:eastAsia="Andale Sans UI" w:hAnsi="Times New Roman" w:cs="Times New Roman"/>
          <w:kern w:val="1"/>
          <w:sz w:val="24"/>
          <w:szCs w:val="24"/>
        </w:rPr>
      </w:pPr>
    </w:p>
    <w:p w:rsidR="00EE7FA3" w:rsidRPr="00EE7FA3" w:rsidRDefault="00EE7FA3" w:rsidP="00D34B41">
      <w:pPr>
        <w:widowControl w:val="0"/>
        <w:suppressAutoHyphens/>
        <w:autoSpaceDE w:val="0"/>
        <w:spacing w:after="0" w:line="240" w:lineRule="auto"/>
        <w:jc w:val="right"/>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Приложение</w:t>
      </w:r>
    </w:p>
    <w:p w:rsidR="00EE7FA3" w:rsidRPr="00EE7FA3" w:rsidRDefault="00EE7FA3" w:rsidP="00EE7FA3">
      <w:pPr>
        <w:widowControl w:val="0"/>
        <w:suppressAutoHyphens/>
        <w:spacing w:after="0" w:line="240" w:lineRule="auto"/>
        <w:jc w:val="right"/>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                                                          к решению Совета сельского поселения </w:t>
      </w:r>
    </w:p>
    <w:p w:rsidR="00EE7FA3" w:rsidRPr="00EE7FA3" w:rsidRDefault="00EE7FA3" w:rsidP="00EE7FA3">
      <w:pPr>
        <w:widowControl w:val="0"/>
        <w:suppressAutoHyphens/>
        <w:spacing w:after="0" w:line="240" w:lineRule="auto"/>
        <w:jc w:val="right"/>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                                                         </w:t>
      </w:r>
      <w:r w:rsidR="004C5DCA">
        <w:rPr>
          <w:rFonts w:ascii="Times New Roman" w:eastAsia="Andale Sans UI" w:hAnsi="Times New Roman" w:cs="Times New Roman"/>
          <w:b/>
          <w:i/>
          <w:kern w:val="1"/>
          <w:sz w:val="24"/>
          <w:szCs w:val="24"/>
        </w:rPr>
        <w:t>Иткул</w:t>
      </w:r>
      <w:r w:rsidRPr="00EE7FA3">
        <w:rPr>
          <w:rFonts w:ascii="Times New Roman" w:eastAsia="Andale Sans UI" w:hAnsi="Times New Roman" w:cs="Times New Roman"/>
          <w:b/>
          <w:i/>
          <w:kern w:val="1"/>
          <w:sz w:val="24"/>
          <w:szCs w:val="24"/>
        </w:rPr>
        <w:t>овский</w:t>
      </w:r>
      <w:r w:rsidR="004C5DCA">
        <w:rPr>
          <w:rFonts w:ascii="Times New Roman" w:eastAsia="Andale Sans UI" w:hAnsi="Times New Roman" w:cs="Times New Roman"/>
          <w:kern w:val="1"/>
          <w:sz w:val="24"/>
          <w:szCs w:val="24"/>
        </w:rPr>
        <w:t xml:space="preserve"> сельсовет муниципального</w:t>
      </w:r>
      <w:r w:rsidRPr="00EE7FA3">
        <w:rPr>
          <w:rFonts w:ascii="Times New Roman" w:eastAsia="Andale Sans UI" w:hAnsi="Times New Roman" w:cs="Times New Roman"/>
          <w:kern w:val="1"/>
          <w:sz w:val="24"/>
          <w:szCs w:val="24"/>
        </w:rPr>
        <w:t xml:space="preserve"> района </w:t>
      </w:r>
    </w:p>
    <w:p w:rsidR="00EE7FA3" w:rsidRPr="00EE7FA3" w:rsidRDefault="00EE7FA3" w:rsidP="00EE7FA3">
      <w:pPr>
        <w:widowControl w:val="0"/>
        <w:suppressAutoHyphens/>
        <w:spacing w:after="0" w:line="240" w:lineRule="auto"/>
        <w:jc w:val="right"/>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                                                          Ишимбайский   район Республики Башкортостан</w:t>
      </w:r>
    </w:p>
    <w:p w:rsidR="00EE7FA3" w:rsidRPr="00EE7FA3" w:rsidRDefault="00EE7FA3" w:rsidP="00D34B41">
      <w:pPr>
        <w:widowControl w:val="0"/>
        <w:suppressAutoHyphens/>
        <w:autoSpaceDE w:val="0"/>
        <w:spacing w:after="0" w:line="240" w:lineRule="auto"/>
        <w:ind w:hanging="545"/>
        <w:jc w:val="right"/>
        <w:rPr>
          <w:rFonts w:ascii="Times New Roman" w:eastAsia="Times New Roman" w:hAnsi="Times New Roman" w:cs="Times New Roman"/>
          <w:kern w:val="1"/>
          <w:sz w:val="24"/>
          <w:szCs w:val="24"/>
          <w:lang w:eastAsia="ar-SA"/>
        </w:rPr>
      </w:pPr>
      <w:r w:rsidRPr="00EE7FA3">
        <w:rPr>
          <w:rFonts w:ascii="Times New Roman" w:eastAsia="Times New Roman" w:hAnsi="Times New Roman" w:cs="Times New Roman"/>
          <w:kern w:val="1"/>
          <w:sz w:val="24"/>
          <w:szCs w:val="24"/>
          <w:lang w:eastAsia="ar-SA"/>
        </w:rPr>
        <w:t xml:space="preserve">                                                                  </w:t>
      </w:r>
      <w:r w:rsidR="004C5DCA">
        <w:rPr>
          <w:rFonts w:ascii="Times New Roman" w:eastAsia="Times New Roman" w:hAnsi="Times New Roman" w:cs="Times New Roman"/>
          <w:kern w:val="1"/>
          <w:sz w:val="24"/>
          <w:szCs w:val="24"/>
          <w:lang w:eastAsia="ar-SA"/>
        </w:rPr>
        <w:t xml:space="preserve">                            </w:t>
      </w:r>
    </w:p>
    <w:p w:rsidR="00EE7FA3" w:rsidRPr="00EE7FA3" w:rsidRDefault="00EE7FA3" w:rsidP="00EE7FA3">
      <w:pPr>
        <w:widowControl w:val="0"/>
        <w:suppressAutoHyphens/>
        <w:autoSpaceDE w:val="0"/>
        <w:spacing w:after="0" w:line="240" w:lineRule="auto"/>
        <w:jc w:val="right"/>
        <w:rPr>
          <w:rFonts w:ascii="Times New Roman" w:eastAsia="Times New Roman" w:hAnsi="Times New Roman" w:cs="Times New Roman"/>
          <w:kern w:val="1"/>
          <w:sz w:val="24"/>
          <w:szCs w:val="24"/>
          <w:lang w:eastAsia="ar-SA"/>
        </w:rPr>
      </w:pPr>
    </w:p>
    <w:p w:rsidR="00EE7FA3" w:rsidRPr="00EE7FA3" w:rsidRDefault="00EE7FA3" w:rsidP="00EE7FA3">
      <w:pPr>
        <w:widowControl w:val="0"/>
        <w:suppressAutoHyphens/>
        <w:autoSpaceDE w:val="0"/>
        <w:spacing w:after="0" w:line="240" w:lineRule="auto"/>
        <w:jc w:val="center"/>
        <w:rPr>
          <w:rFonts w:ascii="Times New Roman" w:eastAsia="Times New Roman" w:hAnsi="Times New Roman" w:cs="Times New Roman"/>
          <w:b/>
          <w:bCs/>
          <w:kern w:val="1"/>
          <w:sz w:val="24"/>
          <w:szCs w:val="24"/>
          <w:lang w:eastAsia="ar-SA"/>
        </w:rPr>
      </w:pPr>
      <w:r w:rsidRPr="00EE7FA3">
        <w:rPr>
          <w:rFonts w:ascii="Times New Roman" w:eastAsia="Times New Roman" w:hAnsi="Times New Roman" w:cs="Times New Roman"/>
          <w:b/>
          <w:bCs/>
          <w:kern w:val="1"/>
          <w:sz w:val="24"/>
          <w:szCs w:val="24"/>
          <w:lang w:eastAsia="ar-SA"/>
        </w:rPr>
        <w:t>Правила</w:t>
      </w:r>
    </w:p>
    <w:p w:rsidR="00EE7FA3" w:rsidRPr="00EE7FA3" w:rsidRDefault="00EE7FA3" w:rsidP="00EE7FA3">
      <w:pPr>
        <w:widowControl w:val="0"/>
        <w:suppressAutoHyphens/>
        <w:spacing w:after="0" w:line="240" w:lineRule="auto"/>
        <w:ind w:firstLine="540"/>
        <w:jc w:val="center"/>
        <w:rPr>
          <w:rFonts w:ascii="Times New Roman" w:eastAsia="Andale Sans UI" w:hAnsi="Times New Roman" w:cs="Times New Roman"/>
          <w:b/>
          <w:kern w:val="1"/>
          <w:sz w:val="24"/>
          <w:szCs w:val="24"/>
        </w:rPr>
      </w:pPr>
      <w:r w:rsidRPr="00EE7FA3">
        <w:rPr>
          <w:rFonts w:ascii="Times New Roman" w:eastAsia="Andale Sans UI" w:hAnsi="Times New Roman" w:cs="Times New Roman"/>
          <w:b/>
          <w:bCs/>
          <w:kern w:val="1"/>
          <w:sz w:val="24"/>
          <w:szCs w:val="24"/>
        </w:rPr>
        <w:t>содержания, выпаса и прогона</w:t>
      </w:r>
      <w:r w:rsidRPr="00EE7FA3">
        <w:rPr>
          <w:rFonts w:ascii="Times New Roman" w:eastAsia="Andale Sans UI" w:hAnsi="Times New Roman" w:cs="Times New Roman"/>
          <w:kern w:val="1"/>
          <w:sz w:val="24"/>
          <w:szCs w:val="24"/>
        </w:rPr>
        <w:t xml:space="preserve"> </w:t>
      </w:r>
      <w:r w:rsidRPr="00EE7FA3">
        <w:rPr>
          <w:rFonts w:ascii="Times New Roman" w:eastAsia="Andale Sans UI" w:hAnsi="Times New Roman" w:cs="Times New Roman"/>
          <w:b/>
          <w:bCs/>
          <w:kern w:val="1"/>
          <w:sz w:val="24"/>
          <w:szCs w:val="24"/>
        </w:rPr>
        <w:t>сельскохозяйственных</w:t>
      </w:r>
      <w:r w:rsidR="004C5DCA">
        <w:rPr>
          <w:rFonts w:ascii="Times New Roman" w:eastAsia="Andale Sans UI" w:hAnsi="Times New Roman" w:cs="Times New Roman"/>
          <w:b/>
          <w:bCs/>
          <w:kern w:val="1"/>
          <w:sz w:val="24"/>
          <w:szCs w:val="24"/>
        </w:rPr>
        <w:t xml:space="preserve"> животных в сельском поселении </w:t>
      </w:r>
      <w:proofErr w:type="gramStart"/>
      <w:r w:rsidR="004C5DCA">
        <w:rPr>
          <w:rFonts w:ascii="Times New Roman" w:eastAsia="Andale Sans UI" w:hAnsi="Times New Roman" w:cs="Times New Roman"/>
          <w:b/>
          <w:bCs/>
          <w:kern w:val="1"/>
          <w:sz w:val="24"/>
          <w:szCs w:val="24"/>
        </w:rPr>
        <w:t>Иткул</w:t>
      </w:r>
      <w:r w:rsidRPr="00EE7FA3">
        <w:rPr>
          <w:rFonts w:ascii="Times New Roman" w:eastAsia="Andale Sans UI" w:hAnsi="Times New Roman" w:cs="Times New Roman"/>
          <w:b/>
          <w:bCs/>
          <w:kern w:val="1"/>
          <w:sz w:val="24"/>
          <w:szCs w:val="24"/>
        </w:rPr>
        <w:t>овский</w:t>
      </w:r>
      <w:r w:rsidRPr="00EE7FA3">
        <w:rPr>
          <w:rFonts w:ascii="Times New Roman" w:eastAsia="Andale Sans UI" w:hAnsi="Times New Roman" w:cs="Times New Roman"/>
          <w:b/>
          <w:kern w:val="1"/>
          <w:sz w:val="24"/>
          <w:szCs w:val="24"/>
        </w:rPr>
        <w:t xml:space="preserve"> </w:t>
      </w:r>
      <w:r w:rsidRPr="00EE7FA3">
        <w:rPr>
          <w:rFonts w:ascii="Times New Roman" w:eastAsia="Andale Sans UI" w:hAnsi="Times New Roman" w:cs="Times New Roman"/>
          <w:bCs/>
          <w:kern w:val="1"/>
          <w:sz w:val="24"/>
          <w:szCs w:val="24"/>
        </w:rPr>
        <w:t xml:space="preserve"> </w:t>
      </w:r>
      <w:r w:rsidRPr="00EE7FA3">
        <w:rPr>
          <w:rFonts w:ascii="Times New Roman" w:eastAsia="Andale Sans UI" w:hAnsi="Times New Roman" w:cs="Times New Roman"/>
          <w:b/>
          <w:bCs/>
          <w:kern w:val="1"/>
          <w:sz w:val="24"/>
          <w:szCs w:val="24"/>
        </w:rPr>
        <w:t>сельсовет</w:t>
      </w:r>
      <w:proofErr w:type="gramEnd"/>
      <w:r w:rsidRPr="00EE7FA3">
        <w:rPr>
          <w:rFonts w:ascii="Times New Roman" w:eastAsia="Andale Sans UI" w:hAnsi="Times New Roman" w:cs="Times New Roman"/>
          <w:b/>
          <w:bCs/>
          <w:kern w:val="1"/>
          <w:sz w:val="24"/>
          <w:szCs w:val="24"/>
        </w:rPr>
        <w:t xml:space="preserve"> муниципального района Ишимбайский  район Республики Башкортостан</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r w:rsidRPr="00EE7FA3">
        <w:rPr>
          <w:rFonts w:ascii="Times New Roman" w:eastAsia="Andale Sans UI" w:hAnsi="Times New Roman" w:cs="Times New Roman"/>
          <w:b/>
          <w:kern w:val="1"/>
          <w:sz w:val="24"/>
          <w:szCs w:val="24"/>
        </w:rPr>
        <w:t xml:space="preserve">                                                     1. Общие положения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1.1. Настоящие Правила обязательны для исполнения юридическими лицами и гражданами, содержащими сельскохозяйственных животных.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1.2. В настоящих Правилах применяются следующие понятия: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1) сельскохозяйственные животные - лошади, крупный рогатый скот (коровы, бычки, телки), мелко рогатый скот (овцы, козы), птицы и другие животные, содержащиеся в личных подсобных хозяйствах граждан и у юридических лиц, используемые в целях производства животноводческой продукции, необходимым условием содержания которых является выпас. Далее по тексту- животные.</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2) 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 Далее по тексту- владелец животных.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3) 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4) выпас сельскохозяйственных животных - контролируемое пребывание на пастбище сельскохозяйственных животных в специально отведенных местах.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5) табун- организованная для вывода на пастбище группа сельскохозяйственных животных: крупнорогатого скота, мелко рогатого скота, лошадей.</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6) табунщик- уполномоченное владельцами сельскохозяйственных животных физическое лицо, который осуществляет прогон, выпас табуна, и несет ответственность за сохранность табуна. Как правило, это владелец животных, члены его хозяйства, который согласно очередности в определенный день пасет табун. Также табунщиком могут быть лица, исполняющие эту обязанность по договору (устный или письменный) найма за плату или безвозмездно.</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7) безнадзорные животные - животные, безнадзорно находящиеся или перемещающиеся вне установленных мест без надзора собственника или уполномоченного лица.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8) потрава- потрава посевов сельскохозяйственных культур - последствия в виде гибели урожая, частичного или полного его количественного и качественного снижения в результате воздействия животного.</w:t>
      </w:r>
    </w:p>
    <w:p w:rsidR="00EE7FA3" w:rsidRPr="004C5DCA" w:rsidRDefault="00EE7FA3" w:rsidP="004C5DCA">
      <w:pPr>
        <w:pStyle w:val="a6"/>
        <w:widowControl w:val="0"/>
        <w:numPr>
          <w:ilvl w:val="1"/>
          <w:numId w:val="3"/>
        </w:numPr>
        <w:suppressAutoHyphens/>
        <w:spacing w:after="0" w:line="240" w:lineRule="auto"/>
        <w:jc w:val="both"/>
        <w:rPr>
          <w:rFonts w:ascii="Times New Roman" w:eastAsia="Andale Sans UI" w:hAnsi="Times New Roman" w:cs="Times New Roman"/>
          <w:kern w:val="1"/>
          <w:sz w:val="24"/>
          <w:szCs w:val="24"/>
        </w:rPr>
      </w:pPr>
      <w:r w:rsidRPr="004C5DCA">
        <w:rPr>
          <w:rFonts w:ascii="Times New Roman" w:eastAsia="Andale Sans UI" w:hAnsi="Times New Roman" w:cs="Times New Roman"/>
          <w:kern w:val="1"/>
          <w:sz w:val="24"/>
          <w:szCs w:val="24"/>
        </w:rPr>
        <w:t xml:space="preserve">Целью настоящих Правил является упорядочение содержания, выпаса, прогона сельскохозяйственных животных в сельском поселении </w:t>
      </w:r>
      <w:r w:rsidR="004C5DCA" w:rsidRPr="004C5DCA">
        <w:rPr>
          <w:rFonts w:ascii="Times New Roman" w:eastAsia="Andale Sans UI" w:hAnsi="Times New Roman" w:cs="Times New Roman"/>
          <w:kern w:val="1"/>
          <w:sz w:val="24"/>
          <w:szCs w:val="24"/>
        </w:rPr>
        <w:t>Иткул</w:t>
      </w:r>
      <w:r w:rsidRPr="004C5DCA">
        <w:rPr>
          <w:rFonts w:ascii="Times New Roman" w:eastAsia="Andale Sans UI" w:hAnsi="Times New Roman" w:cs="Times New Roman"/>
          <w:kern w:val="1"/>
          <w:sz w:val="24"/>
          <w:szCs w:val="24"/>
        </w:rPr>
        <w:t>овский сельсовет, обеспечение проведения профилактических мероприятий по предупреждению заболеваний животных болезнями, создание условий, исключающих потраву посевов, причинение вреда здоровью людей и ущерба имуществу физических и юридических лиц, профилактику случаев кражи сельскохозяйственных животных.</w:t>
      </w:r>
    </w:p>
    <w:p w:rsid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p>
    <w:p w:rsidR="00731C86" w:rsidRDefault="00731C86"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p>
    <w:p w:rsidR="00731C86" w:rsidRDefault="00731C86"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p>
    <w:p w:rsidR="00731C86" w:rsidRPr="00EE7FA3" w:rsidRDefault="00731C86"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r w:rsidRPr="00EE7FA3">
        <w:rPr>
          <w:rFonts w:ascii="Times New Roman" w:eastAsia="Andale Sans UI" w:hAnsi="Times New Roman" w:cs="Times New Roman"/>
          <w:b/>
          <w:kern w:val="1"/>
          <w:sz w:val="24"/>
          <w:szCs w:val="24"/>
        </w:rPr>
        <w:lastRenderedPageBreak/>
        <w:t xml:space="preserve">                                            2. Содержание животных.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2.1. 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2.2. Ответственность за здоровье, содержание и использование животных несут их владельцы. Владельцы животных обязаны:</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не допускать загрязнения окружающей среды отходами животноводства;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предоставлять специалистам в области ветеринарии по их требованию животных для осмотра,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до прибытия специалистов в области ветеринарии принять меры по изоляции животных, подозреваемых в заболевании;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2.3. Утилизация биологических отходов производится в соответствие с ветеринарно-санитарными правилами.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Биологическими отходами являются трупы животных и птиц, абортированные и мертворожденные плоды и другие отходы, получаемые при переработке сырья животного происхождения.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специалиста в области ветеринарии, который на месте, по результатам осмотра, определяет порядок утилизации или уничтожения биологических отходов.</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Обязанность по доставке биологических отходов для переработки или захоронения (сжигания) возлагается на владельца.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Биологические отходы обеззараживают в биотермических ямах, уничтожают сжиганием или в исключительных случаях захоранивают   в специально отведенных местах.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Запрещается сброс биологических отходов в водоемы, реки и болота так же в бытовые мусорные контейнеры и вывоз их на свалки и полигоны для захоронения.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r w:rsidRPr="00EE7FA3">
        <w:rPr>
          <w:rFonts w:ascii="Times New Roman" w:eastAsia="Andale Sans UI" w:hAnsi="Times New Roman" w:cs="Times New Roman"/>
          <w:kern w:val="1"/>
          <w:sz w:val="24"/>
          <w:szCs w:val="24"/>
        </w:rPr>
        <w:t xml:space="preserve">2.4. Учет сельскохозяйственных животных ведется органом местного самоуправления в соответствие с порядком ведения похозяйственных книг. </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r w:rsidRPr="00EE7FA3">
        <w:rPr>
          <w:rFonts w:ascii="Times New Roman" w:eastAsia="Andale Sans UI" w:hAnsi="Times New Roman" w:cs="Times New Roman"/>
          <w:b/>
          <w:kern w:val="1"/>
          <w:sz w:val="24"/>
          <w:szCs w:val="24"/>
        </w:rPr>
        <w:t xml:space="preserve">                                        3. Прогон и выпас животных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Прогон сельскохозяйственных животных осуществляется под обязательным надзором владельцев сельскохозяйственных животных либо лиц, ими уполномоченных. Запрещается прогон сельскохозяйственных животных по территории жилых, производственных массивов, детских площадок, скверов, парков, других мест общего пользования.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Выпас сельскохозяйственных животных осуществляется на огороженных или </w:t>
      </w:r>
      <w:r w:rsidRPr="00EE7FA3">
        <w:rPr>
          <w:rFonts w:ascii="Times New Roman" w:eastAsia="Andale Sans UI" w:hAnsi="Times New Roman" w:cs="Times New Roman"/>
          <w:kern w:val="1"/>
          <w:sz w:val="24"/>
          <w:szCs w:val="24"/>
        </w:rPr>
        <w:lastRenderedPageBreak/>
        <w:t>неогороженных пастбищах на привязи либо без нее под надзором владельцев или лиц, ими уполномоченных.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Перед началом сезона выпаса органом местного самоуправления отводятся земельные участки для организации пастбища. Порядок и очередность выпаса определяется решением собрания владельцев животных.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Табунщик обязан своевременно, без опозданий и задержек собрать утром табун, произвести прогон на пастбище, выпас, вечером пригнать табун обратно. Время выгона и пригона табуна устанавливается решением собрания владельцев, и в зависимости от продолжительности светового дня.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Владельцы обязаны своевременно выпускать животных с мест постоянного содержания, сдать табунщику. После пригона табуна- встречать животных с табуна, не допуская беспризорное нахождение животных. </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Запрещается выпускать на табун:</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больных животных, в том числе зараженных заразными болезнями;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маточное поголовье перед отелом, родами также неокрепших после отела, родов, неокрепший новорожденный молодняк;</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животных, не прошедшие обязательные ветеринарные процедуры, в том числе прививки и вакцинации;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животных, не отученных от подсоса. При обнаружении таковых владелец необученного животного возмещает ущерб от недополученного молока другим владельцам; </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Табунщик отвечает за: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соблюдение очередности выпаса;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своевременный сбор и прогон табуна;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выбор безопасного маршрута прогона табуна до пастбища;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выбор места выпаса табуна (пастбища). Маршрут прогона и пастбище должны соответствовать требованиям безопасности для животных. </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выбор места водопоя. Места для водопоя не должны иметь высоких берегов, обрывов, дно водоемов должно быть неглубокое;</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за сохранность всего поголовья животных в табуне. Табунщик обязан следить и не допускать, чтобы животные не отбились от табуна во время перегона, выпаса. Не допускать фактов кражи животных с табуна. При обнаружении больных или травмированных животных обязан немедленно известить владельца животного, принять меры по вызову специалиста в области ветеринарии всеми доступными средствами: сообщить непосредственно, или через ответственного уполномоченного лица, или через орган местного самоуправления. При безнадежности к выздоровлению животного принять неотложные меры по забою животного. Для проведения непредвиденного или неотложного забоя животных табунщику рекомендуется иметь при себе нож. </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Запрещается выпас табуна: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около автомобильных дорог с интенсивным движением; </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на болотистых, топких местах;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на крутых горных, каменистых склонах;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около водоемов, имеющих крутые обрывы;</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около (на) земельных участков (участках), обработанных ядохимикатами, удобрениями;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на охранных зонах нефтяных, насосных скважин, открытых нефтепроводов, автозаправок, трансформаторных электроподстанций, линий электропередач высокого напряжения; на засеянных полях, плантациях, сенокосах и др. сельхозугодиях;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в иных зонах при объявлении чрезвычайных ситуаций и особых режимов. </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Материальная ответственность табунщика за ущерб, причиненный владельцу животного взыскивается при нарушении настоящих правил. Размер материального ущерба определяется исходя из рыночной стоимости животного, действующих на данной местности на день причинения ущерба. Размер материального ущерба может быть установлен по взаимному </w:t>
      </w:r>
      <w:r w:rsidRPr="00EE7FA3">
        <w:rPr>
          <w:rFonts w:ascii="Times New Roman" w:eastAsia="Andale Sans UI" w:hAnsi="Times New Roman" w:cs="Times New Roman"/>
          <w:kern w:val="1"/>
          <w:sz w:val="24"/>
          <w:szCs w:val="24"/>
        </w:rPr>
        <w:lastRenderedPageBreak/>
        <w:t>согласию сторон или же в судебном порядке. При разрешении конфликтных ситуаций стороны имеют право привлекать и других компетентных лиц: в том числе специалистов в области ветеринарии с каждой стороны, работников правоохранительных органов. Ущерб должен быть возмещен в разумные сроки. При несвоевременном возмещении причиненного ущерба и изменении рыночной стоимости животных цена ущерба пересматривается.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Ущерб возмещается в денежном виде. По соглашению сторон может быть предусмотрены иные виды возмещения: передачей равноценного животного, или других материальных ценностей, работой в пользу владельца поврежденного животного.</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Табунщики в возрасте до восемнадцати лет (несовершеннолетние табунщики)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 Ущерб в этом случае взыскивается с законных представителей несовершеннолетнего или с лица их нанявшего. </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Табунщик освобождается от материальной ответственности, если ущерб причинен не по его вине, в том числе:</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при нарушении условий настоящих правил владельцами животных, когда причиной причинения ущерба явилось данное нарушение;</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при причинении травмы животному другим животным, кроме: собак, прибившихся к табуну лошадей и других животных. Травмы, полученные от действий диких животных, в том числе укусы дикими животными подлежат расследованию специалистами в области ветеринарии;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при получении травмы животным вследствие неосторожного поведения самого животного, не зависящего от воли табунщика: в том числе при резком выходе животного на проезжую часть, при угождении копытом в норы грызунов, в брошенные посторонние предметы (осколки стекол, металлов).</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r w:rsidRPr="00EE7FA3">
        <w:rPr>
          <w:rFonts w:ascii="Times New Roman" w:eastAsia="Andale Sans UI" w:hAnsi="Times New Roman" w:cs="Times New Roman"/>
          <w:kern w:val="1"/>
          <w:sz w:val="24"/>
          <w:szCs w:val="24"/>
        </w:rPr>
        <w:t>при получении травмы животным вследствие перехода скрытых форм протекания болезней в активные формы;</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r w:rsidRPr="00EE7FA3">
        <w:rPr>
          <w:rFonts w:ascii="Times New Roman" w:eastAsia="Andale Sans UI" w:hAnsi="Times New Roman" w:cs="Times New Roman"/>
          <w:b/>
          <w:kern w:val="1"/>
          <w:sz w:val="24"/>
          <w:szCs w:val="24"/>
        </w:rPr>
        <w:t xml:space="preserve">                                             4. Безнадзорные животные</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4.1. Сельскохозяйственные животные, находящиеся на посевных площадях или вблизи их, жилой зоне населенных пунктов, проезжей части дорог, улиц, скверах, парках, зонах отдыха граждан и в других общественных местах без сопровождения, относятся к категории безнадзорных и к ним могут быть применены меры, предусмотренные Гражданским кодексом Российской Федерации и настоящими Правилами.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4.2. Безнадзорные животные задерживаются и содержатся в местах, определенных решением Главы сельского поселения.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4.3. В журнале задержанных животных фиксируется по графам масть, мета, описание особенностей животного, число, когда и кем оно было задержано, время, место задержания.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В доступном для всеобщего ознакомления месте населенного пункта вывешивается информация уведомительного характера.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 xml:space="preserve">4.4. Содержание животных производится в соответствии с требованиями норм Гражданского кодекса Российской Федерации, ветеринарных, санитарных норм. </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При установлении собственника (владельца), задержанное животное передается по акту приема-передачи с фиксацией паспортных данных собственника (владельца). Собственник животного также возмещает расходы, связанные с отловом и с содержанием животного, с вычетом выгод, извлеченных от пользования им.</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4.5.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lastRenderedPageBreak/>
        <w:t>4.6.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4.7.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4.8.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4.9. Безнадзорное животное, поступавшее в муниципальную собственность, подлежит убою или продаже. Вырученные средства используются на покрытие затрат по содержанию безнадзорного животного.</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4.10. 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Лицо, задержавшее безнадзорных домашних животных, имеет право на вознаграждение в соответствии с Гражданским Кодексом Российской Федерации.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r w:rsidRPr="00EE7FA3">
        <w:rPr>
          <w:rFonts w:ascii="Times New Roman" w:eastAsia="Andale Sans UI" w:hAnsi="Times New Roman" w:cs="Times New Roman"/>
          <w:b/>
          <w:kern w:val="1"/>
          <w:sz w:val="24"/>
          <w:szCs w:val="24"/>
        </w:rPr>
        <w:t xml:space="preserve">                        5. Возмещение вреда в следствии нарушения Правил</w:t>
      </w:r>
    </w:p>
    <w:p w:rsidR="00731C86" w:rsidRDefault="00731C86"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r w:rsidRPr="00EE7FA3">
        <w:rPr>
          <w:rFonts w:ascii="Times New Roman" w:eastAsia="Andale Sans UI" w:hAnsi="Times New Roman" w:cs="Times New Roman"/>
          <w:kern w:val="1"/>
          <w:sz w:val="24"/>
          <w:szCs w:val="24"/>
        </w:rPr>
        <w:t>Вред, причиненный животным личности или имуществу гражданина, а также вред, причиненный имуществу юридического лица вследствие нарушения настоящих правил, подлежит возмещению владельцем животного, причинившим вред, в полном объеме в соответствии с законодательством Российской Федерации. В правоотношениях, регулирующих возмещение причиненного вреда животными в определенных случаях (бесконтрольность, безнадзорность, вредность, создание аварийных ситуаций на дорогах, помех дорожному движению) могут применяться нормы Гражданского кодекса РФ в части причинения вреда источником повышенной опасности (статья 1079 ГК РФ).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w:t>
      </w:r>
    </w:p>
    <w:p w:rsidR="00EE7FA3" w:rsidRPr="00EE7FA3" w:rsidRDefault="00EE7FA3" w:rsidP="00EE7FA3">
      <w:pPr>
        <w:widowControl w:val="0"/>
        <w:suppressAutoHyphens/>
        <w:spacing w:after="0" w:line="240" w:lineRule="auto"/>
        <w:ind w:firstLine="540"/>
        <w:jc w:val="both"/>
        <w:rPr>
          <w:rFonts w:ascii="Times New Roman" w:eastAsia="Andale Sans UI" w:hAnsi="Times New Roman" w:cs="Times New Roman"/>
          <w:kern w:val="1"/>
          <w:sz w:val="24"/>
          <w:szCs w:val="24"/>
        </w:rPr>
      </w:pPr>
    </w:p>
    <w:p w:rsidR="00EE7FA3" w:rsidRDefault="00EE7FA3"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r w:rsidRPr="00EE7FA3">
        <w:rPr>
          <w:rFonts w:ascii="Times New Roman" w:eastAsia="Andale Sans UI" w:hAnsi="Times New Roman" w:cs="Times New Roman"/>
          <w:b/>
          <w:kern w:val="1"/>
          <w:sz w:val="24"/>
          <w:szCs w:val="24"/>
        </w:rPr>
        <w:t xml:space="preserve">                                6. Ответственность за нарушение Правил</w:t>
      </w:r>
    </w:p>
    <w:p w:rsidR="00731C86" w:rsidRPr="00EE7FA3" w:rsidRDefault="00731C86" w:rsidP="00EE7FA3">
      <w:pPr>
        <w:widowControl w:val="0"/>
        <w:suppressAutoHyphens/>
        <w:spacing w:after="0" w:line="240" w:lineRule="auto"/>
        <w:ind w:firstLine="540"/>
        <w:jc w:val="both"/>
        <w:rPr>
          <w:rFonts w:ascii="Times New Roman" w:eastAsia="Andale Sans UI" w:hAnsi="Times New Roman" w:cs="Times New Roman"/>
          <w:b/>
          <w:kern w:val="1"/>
          <w:sz w:val="24"/>
          <w:szCs w:val="24"/>
        </w:rPr>
      </w:pPr>
    </w:p>
    <w:p w:rsidR="00833C9D" w:rsidRPr="00EE7FA3" w:rsidRDefault="00EE7FA3" w:rsidP="004C5DCA">
      <w:pPr>
        <w:widowControl w:val="0"/>
        <w:suppressAutoHyphens/>
        <w:spacing w:after="0" w:line="240" w:lineRule="auto"/>
        <w:ind w:firstLine="540"/>
        <w:jc w:val="both"/>
      </w:pPr>
      <w:r w:rsidRPr="00EE7FA3">
        <w:rPr>
          <w:rFonts w:ascii="Times New Roman" w:eastAsia="Andale Sans UI" w:hAnsi="Times New Roman" w:cs="Times New Roman"/>
          <w:kern w:val="1"/>
          <w:sz w:val="24"/>
          <w:szCs w:val="24"/>
        </w:rPr>
        <w:t xml:space="preserve"> Должностные лица и граждане, виновные в нарушении настоящих Правил несут дисциплинарную, административную, уголовную и иную ответственность в соответствии с законодательством</w:t>
      </w:r>
      <w:r w:rsidR="004C5DCA">
        <w:rPr>
          <w:rFonts w:ascii="Times New Roman" w:eastAsia="Andale Sans UI" w:hAnsi="Times New Roman" w:cs="Times New Roman"/>
          <w:kern w:val="1"/>
          <w:sz w:val="24"/>
          <w:szCs w:val="24"/>
        </w:rPr>
        <w:t>.</w:t>
      </w:r>
    </w:p>
    <w:sectPr w:rsidR="00833C9D" w:rsidRPr="00EE7FA3" w:rsidSect="004C5DCA">
      <w:pgSz w:w="12240" w:h="15840"/>
      <w:pgMar w:top="993" w:right="900" w:bottom="709" w:left="1276"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lang w:val="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lang w:val="ru-RU"/>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8504BF5"/>
    <w:multiLevelType w:val="multilevel"/>
    <w:tmpl w:val="6F80E1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F40CC2"/>
    <w:multiLevelType w:val="hybridMultilevel"/>
    <w:tmpl w:val="911EC7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E7FA3"/>
    <w:rsid w:val="004C5DCA"/>
    <w:rsid w:val="006D07D2"/>
    <w:rsid w:val="00731C86"/>
    <w:rsid w:val="00833C9D"/>
    <w:rsid w:val="009A7665"/>
    <w:rsid w:val="00D34B41"/>
    <w:rsid w:val="00EE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DFF38-833A-4B58-9D38-F27694BA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C5DCA"/>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4C5DCA"/>
    <w:rPr>
      <w:rFonts w:ascii="Times New Roman" w:eastAsia="Times New Roman" w:hAnsi="Times New Roman" w:cs="Times New Roman"/>
      <w:sz w:val="28"/>
      <w:szCs w:val="24"/>
    </w:rPr>
  </w:style>
  <w:style w:type="character" w:styleId="a5">
    <w:name w:val="Hyperlink"/>
    <w:rsid w:val="004C5DCA"/>
    <w:rPr>
      <w:color w:val="0000FF"/>
      <w:u w:val="single"/>
    </w:rPr>
  </w:style>
  <w:style w:type="paragraph" w:styleId="a6">
    <w:name w:val="List Paragraph"/>
    <w:basedOn w:val="a"/>
    <w:uiPriority w:val="34"/>
    <w:qFormat/>
    <w:rsid w:val="004C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3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kulsp@ramble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2830</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user</cp:lastModifiedBy>
  <cp:revision>6</cp:revision>
  <dcterms:created xsi:type="dcterms:W3CDTF">2016-04-25T09:49:00Z</dcterms:created>
  <dcterms:modified xsi:type="dcterms:W3CDTF">2016-04-29T05:11:00Z</dcterms:modified>
</cp:coreProperties>
</file>